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5A1A4A" w:rsidR="001E41F3" w:rsidRDefault="001E41F3">
      <w:pPr>
        <w:pStyle w:val="CRCoverPage"/>
        <w:tabs>
          <w:tab w:val="right" w:pos="9639"/>
        </w:tabs>
        <w:spacing w:after="0"/>
        <w:rPr>
          <w:b/>
          <w:i/>
          <w:noProof/>
          <w:sz w:val="28"/>
        </w:rPr>
      </w:pPr>
      <w:r>
        <w:rPr>
          <w:b/>
          <w:noProof/>
          <w:sz w:val="24"/>
        </w:rPr>
        <w:t>3GPP TSG-</w:t>
      </w:r>
      <w:fldSimple w:instr=" DOCPROPERTY  TSG/WGRef  \* MERGEFORMAT ">
        <w:r w:rsidR="00437F05" w:rsidRPr="00437F05">
          <w:rPr>
            <w:b/>
            <w:noProof/>
            <w:sz w:val="24"/>
          </w:rPr>
          <w:t>RAN WG3</w:t>
        </w:r>
      </w:fldSimple>
      <w:r w:rsidR="00C66BA2">
        <w:rPr>
          <w:b/>
          <w:noProof/>
          <w:sz w:val="24"/>
        </w:rPr>
        <w:t xml:space="preserve"> </w:t>
      </w:r>
      <w:r>
        <w:rPr>
          <w:b/>
          <w:noProof/>
          <w:sz w:val="24"/>
        </w:rPr>
        <w:t>Meeting #</w:t>
      </w:r>
      <w:fldSimple w:instr=" DOCPROPERTY  MtgSeq  \* MERGEFORMAT ">
        <w:r w:rsidR="00437F05" w:rsidRPr="00437F05">
          <w:rPr>
            <w:b/>
            <w:noProof/>
            <w:sz w:val="24"/>
          </w:rPr>
          <w:t>121</w:t>
        </w:r>
      </w:fldSimple>
      <w:fldSimple w:instr=" DOCPROPERTY  MtgTitle  \* MERGEFORMAT ">
        <w:r w:rsidR="00437F05" w:rsidRPr="00437F05">
          <w:rPr>
            <w:b/>
            <w:noProof/>
            <w:sz w:val="24"/>
          </w:rPr>
          <w:t xml:space="preserve"> </w:t>
        </w:r>
      </w:fldSimple>
      <w:r>
        <w:rPr>
          <w:b/>
          <w:i/>
          <w:noProof/>
          <w:sz w:val="28"/>
        </w:rPr>
        <w:tab/>
      </w:r>
      <w:fldSimple w:instr=" DOCPROPERTY  Tdoc#  \* MERGEFORMAT ">
        <w:r w:rsidR="00437F05" w:rsidRPr="00437F05">
          <w:rPr>
            <w:b/>
            <w:i/>
            <w:noProof/>
            <w:sz w:val="28"/>
          </w:rPr>
          <w:t>R3-234789</w:t>
        </w:r>
      </w:fldSimple>
    </w:p>
    <w:p w14:paraId="7CB45193" w14:textId="00C8A9A7" w:rsidR="001E41F3" w:rsidRDefault="00000000" w:rsidP="005E2C44">
      <w:pPr>
        <w:pStyle w:val="CRCoverPage"/>
        <w:outlineLvl w:val="0"/>
        <w:rPr>
          <w:b/>
          <w:noProof/>
          <w:sz w:val="24"/>
        </w:rPr>
      </w:pPr>
      <w:fldSimple w:instr=" DOCPROPERTY  Location  \* MERGEFORMAT ">
        <w:r w:rsidR="00437F05" w:rsidRPr="00437F05">
          <w:rPr>
            <w:b/>
            <w:noProof/>
            <w:sz w:val="24"/>
          </w:rPr>
          <w:t>Toulouse</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437F05">
        <w:rPr>
          <w:b/>
          <w:noProof/>
          <w:sz w:val="24"/>
        </w:rPr>
        <w:t>France, EU</w:t>
      </w:r>
      <w:r w:rsidR="000C19B5">
        <w:rPr>
          <w:b/>
          <w:noProof/>
          <w:sz w:val="24"/>
        </w:rPr>
        <w:fldChar w:fldCharType="end"/>
      </w:r>
      <w:r w:rsidR="001E41F3">
        <w:rPr>
          <w:b/>
          <w:noProof/>
          <w:sz w:val="24"/>
        </w:rPr>
        <w:t xml:space="preserve">, </w:t>
      </w:r>
      <w:fldSimple w:instr=" DOCPROPERTY  StartDate  \* MERGEFORMAT ">
        <w:r w:rsidR="00437F05" w:rsidRPr="00437F05">
          <w:rPr>
            <w:b/>
            <w:noProof/>
            <w:sz w:val="24"/>
          </w:rPr>
          <w:t>21.</w:t>
        </w:r>
      </w:fldSimple>
      <w:r w:rsidR="00547111">
        <w:rPr>
          <w:b/>
          <w:noProof/>
          <w:sz w:val="24"/>
        </w:rPr>
        <w:t xml:space="preserve"> - </w:t>
      </w:r>
      <w:fldSimple w:instr=" DOCPROPERTY  EndDate  \* MERGEFORMAT ">
        <w:r w:rsidR="00437F05" w:rsidRPr="00437F05">
          <w:rPr>
            <w:b/>
            <w:noProof/>
            <w:sz w:val="24"/>
          </w:rPr>
          <w:t>25.08.2023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827DF" w:rsidR="001E41F3" w:rsidRPr="00410371" w:rsidRDefault="00000000" w:rsidP="00E13F3D">
            <w:pPr>
              <w:pStyle w:val="CRCoverPage"/>
              <w:spacing w:after="0"/>
              <w:jc w:val="right"/>
              <w:rPr>
                <w:b/>
                <w:noProof/>
                <w:sz w:val="28"/>
              </w:rPr>
            </w:pPr>
            <w:fldSimple w:instr=" DOCPROPERTY  Spec#  \* MERGEFORMAT ">
              <w:r w:rsidR="00437F05" w:rsidRPr="00437F05">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D2F58" w:rsidR="001E41F3" w:rsidRPr="00410371" w:rsidRDefault="00000000" w:rsidP="00547111">
            <w:pPr>
              <w:pStyle w:val="CRCoverPage"/>
              <w:spacing w:after="0"/>
              <w:rPr>
                <w:noProof/>
              </w:rPr>
            </w:pPr>
            <w:fldSimple w:instr=" DOCPROPERTY  Cr#  \* MERGEFORMAT ">
              <w:r w:rsidR="00437F05" w:rsidRPr="00437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893F2" w:rsidR="001E41F3" w:rsidRPr="00410371" w:rsidRDefault="00000000" w:rsidP="00E13F3D">
            <w:pPr>
              <w:pStyle w:val="CRCoverPage"/>
              <w:spacing w:after="0"/>
              <w:jc w:val="center"/>
              <w:rPr>
                <w:b/>
                <w:noProof/>
              </w:rPr>
            </w:pPr>
            <w:fldSimple w:instr=" DOCPROPERTY  Revision  \* MERGEFORMAT ">
              <w:r w:rsidR="00437F05" w:rsidRPr="00437F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928E2"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437F05">
              <w:rPr>
                <w:b/>
                <w:noProof/>
                <w:sz w:val="28"/>
              </w:rPr>
              <w:t>17.5.0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27E8E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4A8D0" w:rsidR="001E41F3" w:rsidRDefault="00000000">
            <w:pPr>
              <w:pStyle w:val="CRCoverPage"/>
              <w:spacing w:after="0"/>
              <w:ind w:left="100"/>
              <w:rPr>
                <w:noProof/>
              </w:rPr>
            </w:pPr>
            <w:fldSimple w:instr=" DOCPROPERTY  CrTitle  \* MERGEFORMAT ">
              <w:r w:rsidR="00437F05">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F3960" w:rsidR="001E41F3" w:rsidRDefault="00000000">
            <w:pPr>
              <w:pStyle w:val="CRCoverPage"/>
              <w:spacing w:after="0"/>
              <w:ind w:left="100"/>
              <w:rPr>
                <w:noProof/>
              </w:rPr>
            </w:pPr>
            <w:fldSimple w:instr=" DOCPROPERTY  SourceIfWg  \* MERGEFORMAT ">
              <w:r w:rsidR="00437F05">
                <w:rPr>
                  <w:noProof/>
                </w:rPr>
                <w:t xml:space="preserve">Nokia, Nokia Shanghai </w:t>
              </w:r>
              <w:r w:rsidR="00437F05">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739E9" w:rsidR="001E41F3" w:rsidRDefault="00000000" w:rsidP="00547111">
            <w:pPr>
              <w:pStyle w:val="CRCoverPage"/>
              <w:spacing w:after="0"/>
              <w:ind w:left="100"/>
              <w:rPr>
                <w:noProof/>
              </w:rPr>
            </w:pPr>
            <w:fldSimple w:instr=" DOCPROPERTY  SourceIfTsg  \* MERGEFORMAT ">
              <w:r w:rsidR="00437F05">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B20B0" w:rsidR="001E41F3" w:rsidRDefault="00000000">
            <w:pPr>
              <w:pStyle w:val="CRCoverPage"/>
              <w:spacing w:after="0"/>
              <w:ind w:left="100"/>
              <w:rPr>
                <w:noProof/>
              </w:rPr>
            </w:pPr>
            <w:fldSimple w:instr=" DOCPROPERTY  RelatedWis  \* MERGEFORMAT ">
              <w:r w:rsidR="00437F05">
                <w:rPr>
                  <w:noProof/>
                </w:rPr>
                <w:t>NR_ENDC_SON</w:t>
              </w:r>
              <w:r w:rsidR="00437F05">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2F566" w:rsidR="001E41F3" w:rsidRDefault="00000000">
            <w:pPr>
              <w:pStyle w:val="CRCoverPage"/>
              <w:spacing w:after="0"/>
              <w:ind w:left="100"/>
              <w:rPr>
                <w:noProof/>
              </w:rPr>
            </w:pPr>
            <w:fldSimple w:instr=" DOCPROPERTY  ResDate  \* MERGEFORMAT ">
              <w:r w:rsidR="00437F05">
                <w:rPr>
                  <w:noProof/>
                </w:rPr>
                <w:t>2023-09-03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91C3F" w:rsidR="001E41F3" w:rsidRDefault="00000000" w:rsidP="00D24991">
            <w:pPr>
              <w:pStyle w:val="CRCoverPage"/>
              <w:spacing w:after="0"/>
              <w:ind w:left="100" w:right="-609"/>
              <w:rPr>
                <w:b/>
                <w:noProof/>
              </w:rPr>
            </w:pPr>
            <w:fldSimple w:instr=" DOCPROPERTY  Cat  \* MERGEFORMAT ">
              <w:r w:rsidR="00437F05" w:rsidRPr="00437F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C9581" w:rsidR="001E41F3" w:rsidRDefault="00000000">
            <w:pPr>
              <w:pStyle w:val="CRCoverPage"/>
              <w:spacing w:after="0"/>
              <w:ind w:left="100"/>
              <w:rPr>
                <w:noProof/>
              </w:rPr>
            </w:pPr>
            <w:fldSimple w:instr=" DOCPROPERTY  Release  \* MERGEFORMAT ">
              <w:r w:rsidR="00437F0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0515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664E99E9"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Pr>
                <w:noProof/>
              </w:rPr>
              <w:t>MRO events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47330B50" w14:textId="77777777" w:rsidR="00A86CDC" w:rsidRDefault="00A86CDC" w:rsidP="00495E96">
            <w:pPr>
              <w:pStyle w:val="CRCoverPage"/>
              <w:numPr>
                <w:ilvl w:val="0"/>
                <w:numId w:val="2"/>
              </w:numPr>
              <w:spacing w:after="0"/>
              <w:rPr>
                <w:noProof/>
              </w:rPr>
            </w:pPr>
            <w:r>
              <w:rPr>
                <w:noProof/>
              </w:rPr>
              <w:t>Definition of the RA report handling</w:t>
            </w:r>
          </w:p>
          <w:p w14:paraId="31C656EC" w14:textId="697F827F" w:rsidR="00E534A5" w:rsidRDefault="00E534A5" w:rsidP="00495E96">
            <w:pPr>
              <w:pStyle w:val="CRCoverPage"/>
              <w:numPr>
                <w:ilvl w:val="0"/>
                <w:numId w:val="2"/>
              </w:numPr>
              <w:spacing w:after="0"/>
              <w:rPr>
                <w:noProof/>
              </w:rPr>
            </w:pPr>
            <w:r>
              <w:rPr>
                <w:noProof/>
              </w:rPr>
              <w:t>Clarification of user history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A0C9" w:rsidR="001E41F3" w:rsidRDefault="00811E2D">
            <w:pPr>
              <w:pStyle w:val="CRCoverPage"/>
              <w:spacing w:after="0"/>
              <w:ind w:left="100"/>
              <w:rPr>
                <w:noProof/>
              </w:rPr>
            </w:pPr>
            <w:r>
              <w:rPr>
                <w:noProof/>
              </w:rPr>
              <w:t>3.2, 10.18.A (new), 10.18.B (new), 10.18.C (new)</w:t>
            </w:r>
            <w:r w:rsidR="00E534A5">
              <w:rPr>
                <w:noProof/>
              </w:rPr>
              <w:t>,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4616A3D9" w14:textId="77777777"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p w14:paraId="6CB37BA8" w14:textId="77777777" w:rsidR="00E534A5" w:rsidRDefault="00E534A5" w:rsidP="00E534A5">
            <w:pPr>
              <w:pStyle w:val="CRCoverPage"/>
              <w:spacing w:after="0"/>
              <w:ind w:left="100"/>
              <w:rPr>
                <w:noProof/>
              </w:rPr>
            </w:pPr>
            <w:r>
              <w:rPr>
                <w:noProof/>
              </w:rPr>
              <w:t>RAN #121:</w:t>
            </w:r>
          </w:p>
          <w:p w14:paraId="637F0CB1" w14:textId="77777777" w:rsidR="00E534A5" w:rsidRDefault="00E534A5" w:rsidP="00E534A5">
            <w:pPr>
              <w:pStyle w:val="CRCoverPage"/>
              <w:numPr>
                <w:ilvl w:val="0"/>
                <w:numId w:val="2"/>
              </w:numPr>
              <w:spacing w:after="0"/>
              <w:rPr>
                <w:noProof/>
              </w:rPr>
            </w:pPr>
            <w:r>
              <w:rPr>
                <w:noProof/>
              </w:rPr>
              <w:t>R3-234695 (clarification of RACH Access reporting)</w:t>
            </w:r>
          </w:p>
          <w:p w14:paraId="6ACA4173" w14:textId="4C0A02B2" w:rsidR="00E534A5" w:rsidRDefault="00E534A5" w:rsidP="00E534A5">
            <w:pPr>
              <w:pStyle w:val="CRCoverPage"/>
              <w:numPr>
                <w:ilvl w:val="0"/>
                <w:numId w:val="2"/>
              </w:numPr>
              <w:spacing w:after="0"/>
              <w:rPr>
                <w:noProof/>
              </w:rPr>
            </w:pPr>
            <w:r>
              <w:rPr>
                <w:noProof/>
              </w:rPr>
              <w:t>R3-234666 (UHI handling)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73B4FE35" w14:textId="77777777" w:rsidR="004233AB" w:rsidRPr="00EE1588" w:rsidRDefault="004233AB" w:rsidP="004233AB">
      <w:pPr>
        <w:pStyle w:val="Heading2"/>
      </w:pPr>
      <w:bookmarkStart w:id="1" w:name="_Toc29248312"/>
      <w:bookmarkStart w:id="2" w:name="_Toc37200896"/>
      <w:bookmarkStart w:id="3" w:name="_Toc46492762"/>
      <w:bookmarkStart w:id="4" w:name="_Toc52568288"/>
      <w:bookmarkStart w:id="5" w:name="_Toc131175934"/>
      <w:r w:rsidRPr="00EE1588">
        <w:t>3.2</w:t>
      </w:r>
      <w:r w:rsidRPr="00EE1588">
        <w:tab/>
        <w:t>Abbreviations</w:t>
      </w:r>
      <w:bookmarkEnd w:id="1"/>
      <w:bookmarkEnd w:id="2"/>
      <w:bookmarkEnd w:id="3"/>
      <w:bookmarkEnd w:id="4"/>
      <w:bookmarkEnd w:id="5"/>
    </w:p>
    <w:p w14:paraId="018931B1" w14:textId="77777777" w:rsidR="004233AB" w:rsidRPr="00EE1588" w:rsidRDefault="004233AB" w:rsidP="004233AB">
      <w:pPr>
        <w:keepNext/>
      </w:pPr>
      <w:r w:rsidRPr="00EE1588">
        <w:t>For the purposes of the present document, the abbreviations given in TR 21.905 [1] and the following apply. An abbreviation defined in the present document takes precedence over the definition of the same abbreviation, if any, in TR 21.905 [1] and TS 36.300 [2].</w:t>
      </w:r>
    </w:p>
    <w:p w14:paraId="14AE2830" w14:textId="77777777" w:rsidR="00331332" w:rsidRPr="00FA1C5C" w:rsidRDefault="00331332" w:rsidP="00331332">
      <w:pPr>
        <w:pStyle w:val="EW"/>
        <w:rPr>
          <w:rFonts w:eastAsia="MS Mincho"/>
        </w:rPr>
      </w:pPr>
      <w:r w:rsidRPr="00FA1C5C">
        <w:t>BFD</w:t>
      </w:r>
      <w:r w:rsidRPr="00FA1C5C">
        <w:tab/>
        <w:t>Beam Failure Detection</w:t>
      </w:r>
    </w:p>
    <w:p w14:paraId="784877DA" w14:textId="77777777" w:rsidR="00331332" w:rsidRPr="00FA1C5C" w:rsidRDefault="00331332" w:rsidP="00331332">
      <w:pPr>
        <w:pStyle w:val="EW"/>
      </w:pPr>
      <w:r w:rsidRPr="00FA1C5C">
        <w:rPr>
          <w:rFonts w:eastAsia="SimSun"/>
          <w:lang w:eastAsia="zh-CN"/>
        </w:rPr>
        <w:t>CHO</w:t>
      </w:r>
      <w:r w:rsidRPr="00FA1C5C">
        <w:rPr>
          <w:rFonts w:eastAsia="SimSun"/>
          <w:lang w:eastAsia="zh-CN"/>
        </w:rPr>
        <w:tab/>
      </w:r>
      <w:r w:rsidRPr="00FA1C5C">
        <w:t>Conditional Handover</w:t>
      </w:r>
    </w:p>
    <w:p w14:paraId="0F2ACBCD" w14:textId="77777777" w:rsidR="00331332" w:rsidRPr="00FA1C5C" w:rsidRDefault="00331332" w:rsidP="00331332">
      <w:pPr>
        <w:pStyle w:val="EW"/>
      </w:pPr>
      <w:r w:rsidRPr="00FA1C5C">
        <w:t>CLI</w:t>
      </w:r>
      <w:r w:rsidRPr="00FA1C5C">
        <w:tab/>
        <w:t>Cross Link Interference</w:t>
      </w:r>
    </w:p>
    <w:p w14:paraId="77D936A2" w14:textId="77777777" w:rsidR="00331332" w:rsidRPr="00FA1C5C" w:rsidRDefault="00331332" w:rsidP="00331332">
      <w:pPr>
        <w:pStyle w:val="EW"/>
        <w:rPr>
          <w:rFonts w:eastAsia="SimSun"/>
          <w:lang w:eastAsia="zh-CN"/>
        </w:rPr>
      </w:pPr>
      <w:r w:rsidRPr="00FA1C5C">
        <w:rPr>
          <w:rFonts w:eastAsia="SimSun"/>
          <w:lang w:eastAsia="zh-CN"/>
        </w:rPr>
        <w:t>CPA</w:t>
      </w:r>
      <w:r w:rsidRPr="00FA1C5C">
        <w:rPr>
          <w:rFonts w:eastAsia="SimSun"/>
          <w:lang w:eastAsia="zh-CN"/>
        </w:rPr>
        <w:tab/>
        <w:t xml:space="preserve">Conditional </w:t>
      </w:r>
      <w:proofErr w:type="spellStart"/>
      <w:r w:rsidRPr="00FA1C5C">
        <w:rPr>
          <w:rFonts w:eastAsia="SimSun"/>
          <w:lang w:eastAsia="zh-CN"/>
        </w:rPr>
        <w:t>PSCell</w:t>
      </w:r>
      <w:proofErr w:type="spellEnd"/>
      <w:r w:rsidRPr="00FA1C5C">
        <w:rPr>
          <w:rFonts w:eastAsia="SimSun"/>
          <w:lang w:eastAsia="zh-CN"/>
        </w:rPr>
        <w:t xml:space="preserve"> Addition</w:t>
      </w:r>
    </w:p>
    <w:p w14:paraId="6311E9C6" w14:textId="77777777" w:rsidR="00331332" w:rsidRPr="00FA1C5C" w:rsidRDefault="00331332" w:rsidP="00331332">
      <w:pPr>
        <w:pStyle w:val="EW"/>
        <w:rPr>
          <w:rFonts w:eastAsia="SimSun"/>
          <w:lang w:eastAsia="zh-CN"/>
        </w:rPr>
      </w:pPr>
      <w:r w:rsidRPr="00FA1C5C">
        <w:rPr>
          <w:rFonts w:eastAsia="SimSun"/>
          <w:lang w:eastAsia="zh-CN"/>
        </w:rPr>
        <w:t>CPAC</w:t>
      </w:r>
      <w:r w:rsidRPr="00FA1C5C">
        <w:rPr>
          <w:rFonts w:eastAsia="SimSun"/>
          <w:lang w:eastAsia="zh-CN"/>
        </w:rPr>
        <w:tab/>
        <w:t xml:space="preserve">Conditional </w:t>
      </w:r>
      <w:proofErr w:type="spellStart"/>
      <w:r w:rsidRPr="00FA1C5C">
        <w:rPr>
          <w:rFonts w:eastAsia="SimSun"/>
          <w:lang w:eastAsia="zh-CN"/>
        </w:rPr>
        <w:t>PSCell</w:t>
      </w:r>
      <w:proofErr w:type="spellEnd"/>
      <w:r w:rsidRPr="00FA1C5C">
        <w:rPr>
          <w:rFonts w:eastAsia="SimSun"/>
          <w:lang w:eastAsia="zh-CN"/>
        </w:rPr>
        <w:t xml:space="preserve"> Addition or Change</w:t>
      </w:r>
    </w:p>
    <w:p w14:paraId="414233C3" w14:textId="77777777" w:rsidR="00331332" w:rsidRPr="00FA1C5C" w:rsidRDefault="00331332" w:rsidP="00331332">
      <w:pPr>
        <w:pStyle w:val="EW"/>
      </w:pPr>
      <w:r w:rsidRPr="00FA1C5C">
        <w:t>CPC</w:t>
      </w:r>
      <w:r w:rsidRPr="00FA1C5C">
        <w:tab/>
        <w:t xml:space="preserve">Conditional </w:t>
      </w:r>
      <w:proofErr w:type="spellStart"/>
      <w:r w:rsidRPr="00FA1C5C">
        <w:t>PSCell</w:t>
      </w:r>
      <w:proofErr w:type="spellEnd"/>
      <w:r w:rsidRPr="00FA1C5C">
        <w:t xml:space="preserve"> Change</w:t>
      </w:r>
    </w:p>
    <w:p w14:paraId="23C889B9" w14:textId="77777777" w:rsidR="00331332" w:rsidRPr="00FA1C5C" w:rsidRDefault="00331332" w:rsidP="00331332">
      <w:pPr>
        <w:pStyle w:val="EW"/>
        <w:rPr>
          <w:rFonts w:eastAsia="SimSun"/>
          <w:lang w:eastAsia="zh-CN"/>
        </w:rPr>
      </w:pPr>
      <w:r w:rsidRPr="00FA1C5C">
        <w:rPr>
          <w:rFonts w:eastAsia="SimSun"/>
          <w:lang w:eastAsia="zh-CN"/>
        </w:rPr>
        <w:t>DAPS</w:t>
      </w:r>
      <w:r w:rsidRPr="00FA1C5C">
        <w:rPr>
          <w:rFonts w:eastAsia="SimSun"/>
          <w:lang w:eastAsia="zh-CN"/>
        </w:rPr>
        <w:tab/>
      </w:r>
      <w:r w:rsidRPr="00FA1C5C">
        <w:t>Dual Active Protocol Stack</w:t>
      </w:r>
    </w:p>
    <w:p w14:paraId="5F58356D" w14:textId="77777777" w:rsidR="00331332" w:rsidRPr="00FA1C5C" w:rsidRDefault="00331332" w:rsidP="00331332">
      <w:pPr>
        <w:pStyle w:val="EW"/>
      </w:pPr>
      <w:r w:rsidRPr="00FA1C5C">
        <w:t>DC</w:t>
      </w:r>
      <w:r w:rsidRPr="00FA1C5C">
        <w:tab/>
        <w:t>Intra-E-UTRA Dual Connectivity</w:t>
      </w:r>
    </w:p>
    <w:p w14:paraId="560691C7" w14:textId="77777777" w:rsidR="00331332" w:rsidRPr="00FA1C5C" w:rsidRDefault="00331332" w:rsidP="00331332">
      <w:pPr>
        <w:pStyle w:val="EW"/>
      </w:pPr>
      <w:r w:rsidRPr="00FA1C5C">
        <w:t>DCP</w:t>
      </w:r>
      <w:r w:rsidRPr="00FA1C5C">
        <w:tab/>
        <w:t>DCI with CRC scrambled by PS-RNTI</w:t>
      </w:r>
    </w:p>
    <w:p w14:paraId="551370CF" w14:textId="77777777" w:rsidR="00331332" w:rsidRPr="00FA1C5C" w:rsidRDefault="00331332" w:rsidP="00331332">
      <w:pPr>
        <w:pStyle w:val="EW"/>
      </w:pPr>
      <w:r w:rsidRPr="00FA1C5C">
        <w:t>EN-DC</w:t>
      </w:r>
      <w:r w:rsidRPr="00FA1C5C">
        <w:tab/>
        <w:t>E-UTRA-NR Dual Connectivity</w:t>
      </w:r>
    </w:p>
    <w:p w14:paraId="65DB9628" w14:textId="77777777" w:rsidR="00331332" w:rsidRPr="00FA1C5C" w:rsidRDefault="00331332" w:rsidP="00331332">
      <w:pPr>
        <w:pStyle w:val="EW"/>
      </w:pPr>
      <w:r w:rsidRPr="00FA1C5C">
        <w:t>IAB</w:t>
      </w:r>
      <w:r w:rsidRPr="00FA1C5C">
        <w:tab/>
        <w:t>Integrated Access and Backhaul</w:t>
      </w:r>
    </w:p>
    <w:p w14:paraId="341C5805" w14:textId="77777777" w:rsidR="00331332" w:rsidRPr="00FA1C5C" w:rsidRDefault="00331332" w:rsidP="00331332">
      <w:pPr>
        <w:pStyle w:val="EW"/>
      </w:pPr>
      <w:r w:rsidRPr="00FA1C5C">
        <w:t>MCG</w:t>
      </w:r>
      <w:r w:rsidRPr="00FA1C5C">
        <w:tab/>
        <w:t>Master Cell Group</w:t>
      </w:r>
    </w:p>
    <w:p w14:paraId="3E698957" w14:textId="77777777" w:rsidR="00331332" w:rsidRPr="00FA1C5C" w:rsidRDefault="00331332" w:rsidP="00331332">
      <w:pPr>
        <w:pStyle w:val="EW"/>
      </w:pPr>
      <w:r w:rsidRPr="00FA1C5C">
        <w:t>MN</w:t>
      </w:r>
      <w:r w:rsidRPr="00FA1C5C">
        <w:tab/>
        <w:t>Master Node</w:t>
      </w:r>
    </w:p>
    <w:p w14:paraId="71C69A0E" w14:textId="77777777" w:rsidR="00331332" w:rsidRPr="00FA1C5C" w:rsidRDefault="00331332" w:rsidP="00331332">
      <w:pPr>
        <w:pStyle w:val="EW"/>
      </w:pPr>
      <w:r w:rsidRPr="00FA1C5C">
        <w:t>MR-DC</w:t>
      </w:r>
      <w:r w:rsidRPr="00FA1C5C">
        <w:tab/>
        <w:t>Multi-Radio Dual Connectivity</w:t>
      </w:r>
    </w:p>
    <w:p w14:paraId="6B1107EA" w14:textId="77777777" w:rsidR="00331332" w:rsidRPr="00FA1C5C" w:rsidRDefault="00331332" w:rsidP="00331332">
      <w:pPr>
        <w:pStyle w:val="EW"/>
      </w:pPr>
      <w:r w:rsidRPr="00FA1C5C">
        <w:t>NE-DC</w:t>
      </w:r>
      <w:r w:rsidRPr="00FA1C5C">
        <w:tab/>
        <w:t>NR-E-UTRA Dual Connectivity</w:t>
      </w:r>
    </w:p>
    <w:p w14:paraId="07698D87" w14:textId="77777777" w:rsidR="00331332" w:rsidRPr="00FA1C5C" w:rsidRDefault="00331332" w:rsidP="00331332">
      <w:pPr>
        <w:pStyle w:val="EW"/>
      </w:pPr>
      <w:r w:rsidRPr="00FA1C5C">
        <w:t>NGEN-DC</w:t>
      </w:r>
      <w:r w:rsidRPr="00FA1C5C">
        <w:tab/>
        <w:t>NG-RAN E-UTRA-NR Dual Connectivity</w:t>
      </w:r>
    </w:p>
    <w:p w14:paraId="77672EB5" w14:textId="77777777" w:rsidR="00331332" w:rsidRPr="00FA1C5C" w:rsidRDefault="00331332" w:rsidP="00331332">
      <w:pPr>
        <w:pStyle w:val="EW"/>
      </w:pPr>
      <w:r w:rsidRPr="00FA1C5C">
        <w:t>NR-DC</w:t>
      </w:r>
      <w:r w:rsidRPr="00FA1C5C">
        <w:tab/>
        <w:t>NR-NR Dual Connectivity</w:t>
      </w:r>
    </w:p>
    <w:p w14:paraId="4C77DE93" w14:textId="77777777" w:rsidR="00331332" w:rsidRPr="00FA1C5C" w:rsidRDefault="00331332" w:rsidP="00331332">
      <w:pPr>
        <w:pStyle w:val="EW"/>
        <w:rPr>
          <w:rFonts w:eastAsiaTheme="minorEastAsia"/>
        </w:rPr>
      </w:pPr>
      <w:r w:rsidRPr="00FA1C5C">
        <w:t>RLM</w:t>
      </w:r>
      <w:r w:rsidRPr="00FA1C5C">
        <w:tab/>
        <w:t>Radio Link Monitoring</w:t>
      </w:r>
    </w:p>
    <w:p w14:paraId="2DA27AF4" w14:textId="77777777" w:rsidR="00331332" w:rsidRPr="00FA1C5C" w:rsidRDefault="00331332" w:rsidP="00331332">
      <w:pPr>
        <w:pStyle w:val="EW"/>
      </w:pPr>
      <w:r w:rsidRPr="00FA1C5C">
        <w:t>SCG</w:t>
      </w:r>
      <w:r w:rsidRPr="00FA1C5C">
        <w:tab/>
        <w:t>Secondary Cell Group</w:t>
      </w:r>
    </w:p>
    <w:p w14:paraId="4D53BC67" w14:textId="77777777" w:rsidR="00331332" w:rsidRPr="00FA1C5C" w:rsidRDefault="00331332" w:rsidP="00331332">
      <w:pPr>
        <w:pStyle w:val="EW"/>
      </w:pPr>
      <w:r w:rsidRPr="00FA1C5C">
        <w:t>SMTC</w:t>
      </w:r>
      <w:r w:rsidRPr="00FA1C5C">
        <w:tab/>
        <w:t>SS/PBCH block Measurement Timing Configuration</w:t>
      </w:r>
    </w:p>
    <w:p w14:paraId="206FAC7D" w14:textId="77777777" w:rsidR="00331332" w:rsidRPr="00FA1C5C" w:rsidRDefault="00331332" w:rsidP="00331332">
      <w:pPr>
        <w:pStyle w:val="EW"/>
      </w:pPr>
      <w:r w:rsidRPr="00FA1C5C">
        <w:t>SN</w:t>
      </w:r>
      <w:r w:rsidRPr="00FA1C5C">
        <w:tab/>
        <w:t>Secondary Node</w:t>
      </w:r>
    </w:p>
    <w:p w14:paraId="4577DE7B" w14:textId="77777777" w:rsidR="004B0168" w:rsidRDefault="004B0168" w:rsidP="004B0168">
      <w:pPr>
        <w:pStyle w:val="EW"/>
        <w:rPr>
          <w:ins w:id="6" w:author="Rapporteur (Nokia)" w:date="2023-09-15T14:41:00Z"/>
        </w:rPr>
      </w:pPr>
      <w:ins w:id="7" w:author="Rapporteur (Nokia)" w:date="2023-09-15T14:41:00Z">
        <w:r w:rsidRPr="004233AB">
          <w:t>SPR</w:t>
        </w:r>
        <w:r w:rsidRPr="004233AB">
          <w:tab/>
          <w:t xml:space="preserve">Successful </w:t>
        </w:r>
        <w:proofErr w:type="spellStart"/>
        <w:r w:rsidRPr="004233AB">
          <w:t>PSCell</w:t>
        </w:r>
        <w:proofErr w:type="spellEnd"/>
        <w:r w:rsidRPr="004233AB">
          <w:t xml:space="preserve"> change </w:t>
        </w:r>
        <w:proofErr w:type="gramStart"/>
        <w:r w:rsidRPr="004233AB">
          <w:t>Report</w:t>
        </w:r>
        <w:proofErr w:type="gramEnd"/>
      </w:ins>
    </w:p>
    <w:p w14:paraId="6D548196" w14:textId="77777777" w:rsidR="004233AB" w:rsidRPr="00EE1588" w:rsidRDefault="004233AB" w:rsidP="004233AB">
      <w:pPr>
        <w:pStyle w:val="EX"/>
      </w:pPr>
      <w:r w:rsidRPr="00EE1588">
        <w:t>V2X</w:t>
      </w:r>
      <w:r w:rsidRPr="00EE1588">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7A5A7BEA" w14:textId="77777777" w:rsidR="00331332" w:rsidRPr="00FA1C5C" w:rsidRDefault="00331332" w:rsidP="00331332">
      <w:pPr>
        <w:pStyle w:val="Heading2"/>
        <w:rPr>
          <w:lang w:eastAsia="zh-CN"/>
        </w:rPr>
      </w:pPr>
      <w:bookmarkStart w:id="12" w:name="_Toc139034686"/>
      <w:bookmarkEnd w:id="8"/>
      <w:bookmarkEnd w:id="9"/>
      <w:bookmarkEnd w:id="10"/>
      <w:bookmarkEnd w:id="11"/>
      <w:r w:rsidRPr="00FA1C5C">
        <w:rPr>
          <w:lang w:eastAsia="zh-CN"/>
        </w:rPr>
        <w:t>10.18</w:t>
      </w:r>
      <w:r w:rsidRPr="00FA1C5C">
        <w:rPr>
          <w:lang w:eastAsia="zh-CN"/>
        </w:rPr>
        <w:tab/>
        <w:t xml:space="preserve">Self-optimisation for </w:t>
      </w:r>
      <w:proofErr w:type="spellStart"/>
      <w:r w:rsidRPr="00FA1C5C">
        <w:rPr>
          <w:lang w:eastAsia="zh-CN"/>
        </w:rPr>
        <w:t>PSCell</w:t>
      </w:r>
      <w:proofErr w:type="spellEnd"/>
      <w:r w:rsidRPr="00FA1C5C">
        <w:rPr>
          <w:lang w:eastAsia="zh-CN"/>
        </w:rPr>
        <w:t xml:space="preserve"> change</w:t>
      </w:r>
      <w:bookmarkEnd w:id="12"/>
    </w:p>
    <w:p w14:paraId="7C50BC76" w14:textId="77777777" w:rsidR="00331332" w:rsidRPr="00FA1C5C" w:rsidRDefault="00331332" w:rsidP="00331332">
      <w:pPr>
        <w:pStyle w:val="Heading3"/>
      </w:pPr>
      <w:bookmarkStart w:id="13" w:name="_Toc46502094"/>
      <w:bookmarkStart w:id="14" w:name="_Toc51971442"/>
      <w:bookmarkStart w:id="15" w:name="_Toc52551425"/>
      <w:bookmarkStart w:id="16" w:name="_Toc139034687"/>
      <w:r w:rsidRPr="00FA1C5C">
        <w:t>10.18.1</w:t>
      </w:r>
      <w:r w:rsidRPr="00FA1C5C">
        <w:tab/>
        <w:t>General</w:t>
      </w:r>
      <w:bookmarkEnd w:id="13"/>
      <w:bookmarkEnd w:id="14"/>
      <w:bookmarkEnd w:id="15"/>
      <w:bookmarkEnd w:id="16"/>
    </w:p>
    <w:p w14:paraId="405AEFD5" w14:textId="77777777" w:rsidR="00331332" w:rsidRPr="00FA1C5C" w:rsidRDefault="00331332" w:rsidP="00331332">
      <w:pPr>
        <w:rPr>
          <w:lang w:eastAsia="zh-CN"/>
        </w:rPr>
      </w:pPr>
      <w:r w:rsidRPr="00FA1C5C">
        <w:rPr>
          <w:lang w:eastAsia="zh-CN"/>
        </w:rPr>
        <w:t xml:space="preserve">For analysis of </w:t>
      </w:r>
      <w:proofErr w:type="spellStart"/>
      <w:r w:rsidRPr="00FA1C5C">
        <w:rPr>
          <w:lang w:eastAsia="zh-CN"/>
        </w:rPr>
        <w:t>PSCell</w:t>
      </w:r>
      <w:proofErr w:type="spellEnd"/>
      <w:r w:rsidRPr="00FA1C5C">
        <w:rPr>
          <w:lang w:eastAsia="zh-CN"/>
        </w:rPr>
        <w:t xml:space="preserve"> change failure, the UE makes the SCG Failure Information available to the MN.</w:t>
      </w:r>
    </w:p>
    <w:p w14:paraId="7BAF86AE" w14:textId="77777777" w:rsidR="00331332" w:rsidRPr="00FA1C5C" w:rsidRDefault="00331332" w:rsidP="00331332">
      <w:pPr>
        <w:rPr>
          <w:lang w:eastAsia="zh-CN"/>
        </w:rPr>
      </w:pPr>
      <w:r w:rsidRPr="00FA1C5C">
        <w:rPr>
          <w:lang w:eastAsia="zh-CN"/>
        </w:rPr>
        <w:t xml:space="preserve">MN performs initial analysis to identify the node that caused the failure. The MN may use the SCG Failure Information Report procedure to verify whether intra-SN </w:t>
      </w:r>
      <w:proofErr w:type="spellStart"/>
      <w:r w:rsidRPr="00FA1C5C">
        <w:rPr>
          <w:lang w:eastAsia="zh-CN"/>
        </w:rPr>
        <w:t>PSCell</w:t>
      </w:r>
      <w:proofErr w:type="spellEnd"/>
      <w:r w:rsidRPr="00FA1C5C">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FA1C5C">
        <w:rPr>
          <w:lang w:eastAsia="zh-CN"/>
        </w:rPr>
        <w:t>PSCell</w:t>
      </w:r>
      <w:proofErr w:type="spellEnd"/>
      <w:r w:rsidRPr="00FA1C5C">
        <w:rPr>
          <w:lang w:eastAsia="zh-CN"/>
        </w:rPr>
        <w:t xml:space="preserve"> change (the source SN, the last serving SN or the MN) performs the final root cause analysis.</w:t>
      </w:r>
    </w:p>
    <w:p w14:paraId="17CECC48" w14:textId="77777777" w:rsidR="00331332" w:rsidRPr="00FA1C5C" w:rsidRDefault="00331332" w:rsidP="00331332">
      <w:pPr>
        <w:pStyle w:val="Heading3"/>
      </w:pPr>
      <w:bookmarkStart w:id="17" w:name="_Toc46502095"/>
      <w:bookmarkStart w:id="18" w:name="_Toc51971443"/>
      <w:bookmarkStart w:id="19" w:name="_Toc52551426"/>
      <w:bookmarkStart w:id="20" w:name="_Toc139034688"/>
      <w:r w:rsidRPr="00FA1C5C">
        <w:t>10.18.2</w:t>
      </w:r>
      <w:r w:rsidRPr="00FA1C5C">
        <w:tab/>
      </w:r>
      <w:bookmarkEnd w:id="17"/>
      <w:bookmarkEnd w:id="18"/>
      <w:bookmarkEnd w:id="19"/>
      <w:proofErr w:type="spellStart"/>
      <w:r w:rsidRPr="00FA1C5C">
        <w:t>PSCell</w:t>
      </w:r>
      <w:proofErr w:type="spellEnd"/>
      <w:r w:rsidRPr="00FA1C5C">
        <w:t xml:space="preserve"> change </w:t>
      </w:r>
      <w:proofErr w:type="gramStart"/>
      <w:r w:rsidRPr="00FA1C5C">
        <w:t>failure</w:t>
      </w:r>
      <w:bookmarkEnd w:id="20"/>
      <w:proofErr w:type="gramEnd"/>
    </w:p>
    <w:p w14:paraId="737F9E6D" w14:textId="77777777" w:rsidR="00331332" w:rsidRPr="00FA1C5C" w:rsidRDefault="00331332" w:rsidP="00331332">
      <w:pPr>
        <w:rPr>
          <w:lang w:eastAsia="zh-CN"/>
        </w:rPr>
      </w:pPr>
      <w:r w:rsidRPr="00FA1C5C">
        <w:rPr>
          <w:lang w:eastAsia="zh-CN"/>
        </w:rPr>
        <w:t xml:space="preserve">One of the functions of self-optimization for </w:t>
      </w:r>
      <w:proofErr w:type="spellStart"/>
      <w:r w:rsidRPr="00FA1C5C">
        <w:rPr>
          <w:lang w:eastAsia="zh-CN"/>
        </w:rPr>
        <w:t>PSCell</w:t>
      </w:r>
      <w:proofErr w:type="spellEnd"/>
      <w:r w:rsidRPr="00FA1C5C">
        <w:rPr>
          <w:lang w:eastAsia="zh-CN"/>
        </w:rPr>
        <w:t xml:space="preserve"> change is to detect </w:t>
      </w:r>
      <w:proofErr w:type="spellStart"/>
      <w:r w:rsidRPr="00FA1C5C">
        <w:rPr>
          <w:lang w:eastAsia="zh-CN"/>
        </w:rPr>
        <w:t>PSCell</w:t>
      </w:r>
      <w:proofErr w:type="spellEnd"/>
      <w:r w:rsidRPr="00FA1C5C">
        <w:rPr>
          <w:lang w:eastAsia="zh-CN"/>
        </w:rPr>
        <w:t xml:space="preserve"> change failures that occur due to </w:t>
      </w:r>
      <w:r w:rsidRPr="00FA1C5C">
        <w:t xml:space="preserve">Too late </w:t>
      </w:r>
      <w:proofErr w:type="spellStart"/>
      <w:r w:rsidRPr="00FA1C5C">
        <w:t>PSCell</w:t>
      </w:r>
      <w:proofErr w:type="spellEnd"/>
      <w:r w:rsidRPr="00FA1C5C">
        <w:t xml:space="preserve"> change</w:t>
      </w:r>
      <w:r w:rsidRPr="00FA1C5C">
        <w:rPr>
          <w:lang w:eastAsia="zh-CN"/>
        </w:rPr>
        <w:t xml:space="preserve"> or </w:t>
      </w:r>
      <w:proofErr w:type="gramStart"/>
      <w:r w:rsidRPr="00FA1C5C">
        <w:t>Too</w:t>
      </w:r>
      <w:proofErr w:type="gramEnd"/>
      <w:r w:rsidRPr="00FA1C5C">
        <w:t xml:space="preserve"> early </w:t>
      </w:r>
      <w:proofErr w:type="spellStart"/>
      <w:r w:rsidRPr="00FA1C5C">
        <w:t>PSCell</w:t>
      </w:r>
      <w:proofErr w:type="spellEnd"/>
      <w:r w:rsidRPr="00FA1C5C">
        <w:t xml:space="preserve"> change</w:t>
      </w:r>
      <w:r w:rsidRPr="00FA1C5C">
        <w:rPr>
          <w:lang w:eastAsia="zh-CN"/>
        </w:rPr>
        <w:t xml:space="preserve">, or </w:t>
      </w:r>
      <w:r w:rsidRPr="00FA1C5C">
        <w:t xml:space="preserve">Triggering </w:t>
      </w:r>
      <w:proofErr w:type="spellStart"/>
      <w:r w:rsidRPr="00FA1C5C">
        <w:t>PSCell</w:t>
      </w:r>
      <w:proofErr w:type="spellEnd"/>
      <w:r w:rsidRPr="00FA1C5C">
        <w:t xml:space="preserve"> change to wrong </w:t>
      </w:r>
      <w:proofErr w:type="spellStart"/>
      <w:r w:rsidRPr="00FA1C5C">
        <w:t>PSCell</w:t>
      </w:r>
      <w:proofErr w:type="spellEnd"/>
      <w:r w:rsidRPr="00FA1C5C">
        <w:rPr>
          <w:lang w:eastAsia="zh-CN"/>
        </w:rPr>
        <w:t>. These problems are defined as follows:</w:t>
      </w:r>
    </w:p>
    <w:p w14:paraId="01EDA540" w14:textId="77777777" w:rsidR="00331332" w:rsidRPr="00FA1C5C" w:rsidRDefault="00331332" w:rsidP="00331332">
      <w:pPr>
        <w:pStyle w:val="B1"/>
      </w:pPr>
      <w:r w:rsidRPr="00FA1C5C">
        <w:t>-</w:t>
      </w:r>
      <w:r w:rsidRPr="00FA1C5C">
        <w:tab/>
        <w:t xml:space="preserve">Too late </w:t>
      </w:r>
      <w:proofErr w:type="spellStart"/>
      <w:r w:rsidRPr="00FA1C5C">
        <w:t>PSCell</w:t>
      </w:r>
      <w:proofErr w:type="spellEnd"/>
      <w:r w:rsidRPr="00FA1C5C">
        <w:t xml:space="preserve"> change: an SCG failure occurs after the UE has stayed for a long period of time in the </w:t>
      </w:r>
      <w:proofErr w:type="spellStart"/>
      <w:r w:rsidRPr="00FA1C5C">
        <w:t>PSCell</w:t>
      </w:r>
      <w:proofErr w:type="spellEnd"/>
      <w:r w:rsidRPr="00FA1C5C">
        <w:t xml:space="preserve">; a suitable different </w:t>
      </w:r>
      <w:proofErr w:type="spellStart"/>
      <w:r w:rsidRPr="00FA1C5C">
        <w:t>PSCell</w:t>
      </w:r>
      <w:proofErr w:type="spellEnd"/>
      <w:r w:rsidRPr="00FA1C5C">
        <w:t xml:space="preserve"> is found based on the measurements reported from the UE.</w:t>
      </w:r>
    </w:p>
    <w:p w14:paraId="14E94039" w14:textId="77777777" w:rsidR="00331332" w:rsidRPr="00FA1C5C" w:rsidRDefault="00331332" w:rsidP="00331332">
      <w:pPr>
        <w:pStyle w:val="B1"/>
      </w:pPr>
      <w:r w:rsidRPr="00FA1C5C">
        <w:lastRenderedPageBreak/>
        <w:t>-</w:t>
      </w:r>
      <w:r w:rsidRPr="00FA1C5C">
        <w:tab/>
        <w:t xml:space="preserve">Too early </w:t>
      </w:r>
      <w:proofErr w:type="spellStart"/>
      <w:r w:rsidRPr="00FA1C5C">
        <w:t>PSCell</w:t>
      </w:r>
      <w:proofErr w:type="spellEnd"/>
      <w:r w:rsidRPr="00FA1C5C">
        <w:t xml:space="preserve"> change: an SCG failure occurs shortly after a successful </w:t>
      </w:r>
      <w:proofErr w:type="spellStart"/>
      <w:r w:rsidRPr="00FA1C5C">
        <w:t>PSCell</w:t>
      </w:r>
      <w:proofErr w:type="spellEnd"/>
      <w:r w:rsidRPr="00FA1C5C">
        <w:t xml:space="preserve"> change from a source </w:t>
      </w:r>
      <w:proofErr w:type="spellStart"/>
      <w:r w:rsidRPr="00FA1C5C">
        <w:t>PSCell</w:t>
      </w:r>
      <w:proofErr w:type="spellEnd"/>
      <w:r w:rsidRPr="00FA1C5C">
        <w:t xml:space="preserve"> to a target </w:t>
      </w:r>
      <w:proofErr w:type="spellStart"/>
      <w:r w:rsidRPr="00FA1C5C">
        <w:t>PSCell</w:t>
      </w:r>
      <w:proofErr w:type="spellEnd"/>
      <w:r w:rsidRPr="00FA1C5C">
        <w:t xml:space="preserve"> or a </w:t>
      </w:r>
      <w:proofErr w:type="spellStart"/>
      <w:r w:rsidRPr="00FA1C5C">
        <w:t>PSCell</w:t>
      </w:r>
      <w:proofErr w:type="spellEnd"/>
      <w:r w:rsidRPr="00FA1C5C">
        <w:t xml:space="preserve"> change failure occurs during the </w:t>
      </w:r>
      <w:proofErr w:type="spellStart"/>
      <w:r w:rsidRPr="00FA1C5C">
        <w:t>PSCell</w:t>
      </w:r>
      <w:proofErr w:type="spellEnd"/>
      <w:r w:rsidRPr="00FA1C5C">
        <w:t xml:space="preserve"> change procedure; source </w:t>
      </w:r>
      <w:proofErr w:type="spellStart"/>
      <w:r w:rsidRPr="00FA1C5C">
        <w:t>PSCell</w:t>
      </w:r>
      <w:proofErr w:type="spellEnd"/>
      <w:r w:rsidRPr="00FA1C5C">
        <w:t xml:space="preserve"> is still the suitable </w:t>
      </w:r>
      <w:proofErr w:type="spellStart"/>
      <w:r w:rsidRPr="00FA1C5C">
        <w:t>PSCell</w:t>
      </w:r>
      <w:proofErr w:type="spellEnd"/>
      <w:r w:rsidRPr="00FA1C5C">
        <w:t xml:space="preserve"> based on the measurements reported from the UE.</w:t>
      </w:r>
    </w:p>
    <w:p w14:paraId="5351987C" w14:textId="77777777" w:rsidR="00331332" w:rsidRPr="00FA1C5C" w:rsidRDefault="00331332" w:rsidP="00331332">
      <w:pPr>
        <w:pStyle w:val="B1"/>
      </w:pPr>
      <w:r w:rsidRPr="00FA1C5C">
        <w:t>-</w:t>
      </w:r>
      <w:r w:rsidRPr="00FA1C5C">
        <w:tab/>
        <w:t xml:space="preserve">Triggering </w:t>
      </w:r>
      <w:proofErr w:type="spellStart"/>
      <w:r w:rsidRPr="00FA1C5C">
        <w:t>PSCell</w:t>
      </w:r>
      <w:proofErr w:type="spellEnd"/>
      <w:r w:rsidRPr="00FA1C5C">
        <w:t xml:space="preserve"> change to wrong </w:t>
      </w:r>
      <w:proofErr w:type="spellStart"/>
      <w:r w:rsidRPr="00FA1C5C">
        <w:t>PSCell</w:t>
      </w:r>
      <w:proofErr w:type="spellEnd"/>
      <w:r w:rsidRPr="00FA1C5C">
        <w:t xml:space="preserve">: an SCG failure occurs shortly after a successful </w:t>
      </w:r>
      <w:proofErr w:type="spellStart"/>
      <w:r w:rsidRPr="00FA1C5C">
        <w:t>PSCell</w:t>
      </w:r>
      <w:proofErr w:type="spellEnd"/>
      <w:r w:rsidRPr="00FA1C5C">
        <w:t xml:space="preserve"> change from a source </w:t>
      </w:r>
      <w:proofErr w:type="spellStart"/>
      <w:r w:rsidRPr="00FA1C5C">
        <w:t>PSCell</w:t>
      </w:r>
      <w:proofErr w:type="spellEnd"/>
      <w:r w:rsidRPr="00FA1C5C">
        <w:t xml:space="preserve"> to a target </w:t>
      </w:r>
      <w:proofErr w:type="spellStart"/>
      <w:r w:rsidRPr="00FA1C5C">
        <w:t>PSCell</w:t>
      </w:r>
      <w:proofErr w:type="spellEnd"/>
      <w:r w:rsidRPr="00FA1C5C">
        <w:t xml:space="preserve"> or a </w:t>
      </w:r>
      <w:proofErr w:type="spellStart"/>
      <w:r w:rsidRPr="00FA1C5C">
        <w:t>PSCell</w:t>
      </w:r>
      <w:proofErr w:type="spellEnd"/>
      <w:r w:rsidRPr="00FA1C5C">
        <w:t xml:space="preserve"> change failure occurs during the </w:t>
      </w:r>
      <w:proofErr w:type="spellStart"/>
      <w:r w:rsidRPr="00FA1C5C">
        <w:t>PSCell</w:t>
      </w:r>
      <w:proofErr w:type="spellEnd"/>
      <w:r w:rsidRPr="00FA1C5C">
        <w:t xml:space="preserve"> change procedure; a suitable </w:t>
      </w:r>
      <w:proofErr w:type="spellStart"/>
      <w:r w:rsidRPr="00FA1C5C">
        <w:t>PSCell</w:t>
      </w:r>
      <w:proofErr w:type="spellEnd"/>
      <w:r w:rsidRPr="00FA1C5C">
        <w:t xml:space="preserve"> different with source </w:t>
      </w:r>
      <w:proofErr w:type="spellStart"/>
      <w:r w:rsidRPr="00FA1C5C">
        <w:t>PSCell</w:t>
      </w:r>
      <w:proofErr w:type="spellEnd"/>
      <w:r w:rsidRPr="00FA1C5C">
        <w:t xml:space="preserve"> or target </w:t>
      </w:r>
      <w:proofErr w:type="spellStart"/>
      <w:r w:rsidRPr="00FA1C5C">
        <w:t>PSCell</w:t>
      </w:r>
      <w:proofErr w:type="spellEnd"/>
      <w:r w:rsidRPr="00FA1C5C">
        <w:t xml:space="preserve"> is found based on the measurements reported from the UE.</w:t>
      </w:r>
    </w:p>
    <w:p w14:paraId="7C53AC5A" w14:textId="77777777" w:rsidR="00331332" w:rsidRPr="00FA1C5C" w:rsidRDefault="00331332" w:rsidP="00331332">
      <w:pPr>
        <w:rPr>
          <w:lang w:eastAsia="zh-CN"/>
        </w:rPr>
      </w:pPr>
      <w:r w:rsidRPr="00FA1C5C">
        <w:rPr>
          <w:lang w:eastAsia="zh-CN"/>
        </w:rPr>
        <w:t xml:space="preserve">In the definition above, the "successful </w:t>
      </w:r>
      <w:proofErr w:type="spellStart"/>
      <w:r w:rsidRPr="00FA1C5C">
        <w:t>PSCell</w:t>
      </w:r>
      <w:proofErr w:type="spellEnd"/>
      <w:r w:rsidRPr="00FA1C5C">
        <w:t xml:space="preserve"> change</w:t>
      </w:r>
      <w:r w:rsidRPr="00FA1C5C">
        <w:rPr>
          <w:lang w:eastAsia="zh-CN"/>
        </w:rPr>
        <w:t>" refers to the UE state, namely the successful completion of the RA procedure.</w:t>
      </w:r>
    </w:p>
    <w:p w14:paraId="6B6CB4A4" w14:textId="77777777" w:rsidR="004B0168" w:rsidRDefault="004B0168" w:rsidP="004B0168">
      <w:pPr>
        <w:pStyle w:val="Heading3"/>
        <w:rPr>
          <w:ins w:id="21" w:author="Rapporteur (Nokia)" w:date="2023-09-15T14:41:00Z"/>
        </w:rPr>
      </w:pPr>
      <w:ins w:id="22" w:author="Rapporteur (Nokia)" w:date="2023-09-15T14:41:00Z">
        <w:r>
          <w:t>10.</w:t>
        </w:r>
        <w:proofErr w:type="gramStart"/>
        <w:r>
          <w:t>18.A</w:t>
        </w:r>
        <w:proofErr w:type="gramEnd"/>
        <w:r>
          <w:tab/>
          <w:t xml:space="preserve">Conditional </w:t>
        </w:r>
        <w:proofErr w:type="spellStart"/>
        <w:r>
          <w:t>PSCell</w:t>
        </w:r>
        <w:proofErr w:type="spellEnd"/>
        <w:r>
          <w:t xml:space="preserve"> addition or change failure</w:t>
        </w:r>
      </w:ins>
    </w:p>
    <w:p w14:paraId="445AE9D8" w14:textId="77777777" w:rsidR="004B0168" w:rsidRDefault="004B0168" w:rsidP="004B0168">
      <w:pPr>
        <w:rPr>
          <w:ins w:id="23" w:author="Rapporteur (Nokia)" w:date="2023-09-15T14:41:00Z"/>
          <w:lang w:eastAsia="zh-CN"/>
        </w:rPr>
      </w:pPr>
      <w:ins w:id="24"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proofErr w:type="gramStart"/>
        <w:r>
          <w:t>Too</w:t>
        </w:r>
        <w:proofErr w:type="gramEnd"/>
        <w:r>
          <w:t xml:space="preserve">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6EC9DD75" w14:textId="77777777" w:rsidR="004B0168" w:rsidRDefault="004B0168" w:rsidP="004B0168">
      <w:pPr>
        <w:pStyle w:val="B1"/>
        <w:rPr>
          <w:ins w:id="25" w:author="Rapporteur (Nokia)" w:date="2023-09-15T14:41:00Z"/>
        </w:rPr>
      </w:pPr>
      <w:ins w:id="26"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5141B11D" w14:textId="77777777" w:rsidR="004B0168" w:rsidRDefault="004B0168" w:rsidP="004B0168">
      <w:pPr>
        <w:pStyle w:val="B1"/>
        <w:rPr>
          <w:ins w:id="27" w:author="Rapporteur (Nokia)" w:date="2023-09-15T14:41:00Z"/>
        </w:rPr>
      </w:pPr>
      <w:ins w:id="28"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03476AE" w14:textId="77777777" w:rsidR="004B0168" w:rsidRDefault="004B0168" w:rsidP="004B0168">
      <w:pPr>
        <w:pStyle w:val="B1"/>
        <w:rPr>
          <w:ins w:id="29" w:author="Rapporteur (Nokia)" w:date="2023-09-15T14:41:00Z"/>
        </w:rPr>
      </w:pPr>
      <w:ins w:id="30"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57B9E68C" w14:textId="77777777" w:rsidR="004B0168" w:rsidRDefault="004B0168" w:rsidP="004B0168">
      <w:pPr>
        <w:pStyle w:val="B2"/>
        <w:rPr>
          <w:ins w:id="31" w:author="Rapporteur (Nokia)" w:date="2023-09-15T14:41:00Z"/>
        </w:rPr>
      </w:pPr>
      <w:ins w:id="32" w:author="Rapporteur (Nokia)" w:date="2023-09-15T14:41:00Z">
        <w:r>
          <w:t>-</w:t>
        </w:r>
        <w:r>
          <w:tab/>
          <w:t xml:space="preserve">if the suitable </w:t>
        </w:r>
        <w:proofErr w:type="spellStart"/>
        <w:r>
          <w:t>PSCell</w:t>
        </w:r>
        <w:proofErr w:type="spellEnd"/>
        <w:r>
          <w:t xml:space="preserve"> is one of the candidate </w:t>
        </w:r>
        <w:proofErr w:type="gramStart"/>
        <w:r>
          <w:t>target</w:t>
        </w:r>
        <w:proofErr w:type="gramEnd"/>
        <w:r>
          <w:t xml:space="preserve">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11CE73EF" w14:textId="77777777" w:rsidR="004B0168" w:rsidRDefault="004B0168" w:rsidP="004B0168">
      <w:pPr>
        <w:pStyle w:val="B2"/>
        <w:rPr>
          <w:ins w:id="33" w:author="Rapporteur (Nokia)" w:date="2023-09-15T14:41:00Z"/>
        </w:rPr>
      </w:pPr>
      <w:ins w:id="34"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384260F4" w14:textId="77777777" w:rsidR="004B0168" w:rsidRDefault="004B0168" w:rsidP="004B0168">
      <w:pPr>
        <w:rPr>
          <w:ins w:id="35" w:author="Rapporteur (Nokia)" w:date="2023-09-15T14:41:00Z"/>
          <w:lang w:eastAsia="zh-CN"/>
        </w:rPr>
      </w:pPr>
      <w:ins w:id="36"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658E5544" w14:textId="77777777" w:rsidR="004B0168" w:rsidRDefault="004B0168" w:rsidP="004B0168">
      <w:pPr>
        <w:pStyle w:val="Heading3"/>
        <w:rPr>
          <w:ins w:id="37" w:author="Rapporteur (Nokia)" w:date="2023-09-15T14:41:00Z"/>
        </w:rPr>
      </w:pPr>
      <w:ins w:id="38" w:author="Rapporteur (Nokia)" w:date="2023-09-15T14:41:00Z">
        <w:r>
          <w:t>10.</w:t>
        </w:r>
        <w:proofErr w:type="gramStart"/>
        <w:r>
          <w:t>18.B</w:t>
        </w:r>
        <w:proofErr w:type="gramEnd"/>
        <w:r>
          <w:tab/>
        </w:r>
        <w:r w:rsidRPr="004233AB">
          <w:t xml:space="preserve">Successful </w:t>
        </w:r>
        <w:proofErr w:type="spellStart"/>
        <w:r w:rsidRPr="004233AB">
          <w:t>PSCell</w:t>
        </w:r>
        <w:proofErr w:type="spellEnd"/>
        <w:r w:rsidRPr="004233AB">
          <w:t xml:space="preserve"> Change Report</w:t>
        </w:r>
      </w:ins>
    </w:p>
    <w:p w14:paraId="206A0FBC" w14:textId="77777777" w:rsidR="004B0168" w:rsidRDefault="004B0168" w:rsidP="004B0168">
      <w:pPr>
        <w:rPr>
          <w:ins w:id="39" w:author="Rapporteur (Nokia)" w:date="2023-09-15T14:41:00Z"/>
        </w:rPr>
      </w:pPr>
      <w:ins w:id="40"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1FEA66B5" w14:textId="77777777" w:rsidR="004B0168" w:rsidRDefault="004B0168" w:rsidP="004B0168">
      <w:pPr>
        <w:rPr>
          <w:ins w:id="41" w:author="Rapporteur (Nokia)" w:date="2023-09-15T14:41:00Z"/>
        </w:rPr>
      </w:pPr>
      <w:ins w:id="42" w:author="Rapporteur (Nokia)" w:date="2023-09-15T14:41:00Z">
        <w:r>
          <w:t xml:space="preserve">For analysis of successful </w:t>
        </w:r>
        <w:proofErr w:type="spellStart"/>
        <w:r>
          <w:t>PSCell</w:t>
        </w:r>
        <w:proofErr w:type="spellEnd"/>
        <w:r>
          <w:t xml:space="preserve"> change/CPC and successful </w:t>
        </w:r>
        <w:proofErr w:type="spellStart"/>
        <w:r>
          <w:t>PSCell</w:t>
        </w:r>
        <w:proofErr w:type="spellEnd"/>
        <w:r>
          <w:t xml:space="preserve"> addition/CPA, the UE supports SPR based on configuration by network, if received, and makes the SPR available to the network as specified in TS 38.331 [4].</w:t>
        </w:r>
      </w:ins>
    </w:p>
    <w:p w14:paraId="7E72E533" w14:textId="77777777" w:rsidR="004B0168" w:rsidRDefault="004B0168" w:rsidP="004B0168">
      <w:pPr>
        <w:rPr>
          <w:ins w:id="43" w:author="Rapporteur (Nokia)" w:date="2023-09-15T14:41:00Z"/>
        </w:rPr>
      </w:pPr>
      <w:ins w:id="44"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18CFBF41" w14:textId="77777777" w:rsidR="004B0168" w:rsidRDefault="004B0168" w:rsidP="004B0168">
      <w:pPr>
        <w:rPr>
          <w:ins w:id="45" w:author="Rapporteur (Nokia)" w:date="2023-09-15T14:41:00Z"/>
        </w:rPr>
      </w:pPr>
      <w:ins w:id="46" w:author="Rapporteur (Nokia)" w:date="2023-09-15T14:41:00Z">
        <w:r>
          <w:t xml:space="preserve">For SN-initiated </w:t>
        </w:r>
        <w:proofErr w:type="spellStart"/>
        <w:r>
          <w:t>PSCell</w:t>
        </w:r>
        <w:proofErr w:type="spellEnd"/>
        <w:r>
          <w:t xml:space="preserve"> change/CPC, the source SN decides the T310/T312 triggers for SPR and performs root cause analysis.</w:t>
        </w:r>
      </w:ins>
    </w:p>
    <w:p w14:paraId="74E8DF7A" w14:textId="77777777" w:rsidR="004B0168" w:rsidRPr="004233AB" w:rsidRDefault="004B0168" w:rsidP="004B0168">
      <w:pPr>
        <w:rPr>
          <w:ins w:id="47" w:author="Rapporteur (Nokia)" w:date="2023-09-15T14:41:00Z"/>
        </w:rPr>
      </w:pPr>
      <w:ins w:id="48"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24D2345F" w14:textId="77777777" w:rsidR="004B0168" w:rsidRDefault="004B0168" w:rsidP="004B0168">
      <w:pPr>
        <w:pStyle w:val="Heading3"/>
        <w:rPr>
          <w:ins w:id="49" w:author="Rapporteur (Nokia)" w:date="2023-09-15T14:41:00Z"/>
        </w:rPr>
      </w:pPr>
      <w:ins w:id="50" w:author="Rapporteur (Nokia)" w:date="2023-09-15T14:41:00Z">
        <w:r>
          <w:t>10.18.C</w:t>
        </w:r>
        <w:r>
          <w:tab/>
        </w:r>
        <w:r w:rsidRPr="00472C75">
          <w:t>RA Report retrieval</w:t>
        </w:r>
      </w:ins>
    </w:p>
    <w:p w14:paraId="2F2FED77" w14:textId="1E137405" w:rsidR="004B0168" w:rsidRPr="00472C75" w:rsidRDefault="004B0168" w:rsidP="004B0168">
      <w:pPr>
        <w:rPr>
          <w:ins w:id="51" w:author="Rapporteur (Nokia)" w:date="2023-09-15T14:41:00Z"/>
        </w:rPr>
      </w:pPr>
      <w:ins w:id="52" w:author="Rapporteur (Nokia)" w:date="2023-09-15T14:41:00Z">
        <w:r>
          <w:rPr>
            <w:rFonts w:hint="eastAsia"/>
            <w:lang w:eastAsia="zh-CN"/>
          </w:rPr>
          <w:t>In</w:t>
        </w:r>
        <w:r>
          <w:t xml:space="preserve"> MR-DC</w:t>
        </w:r>
        <w:r>
          <w:rPr>
            <w:lang w:eastAsia="zh-CN"/>
          </w:rPr>
          <w:t>, w</w:t>
        </w:r>
        <w:r w:rsidRPr="00472C75">
          <w:t xml:space="preserve">hen a UE performs successful </w:t>
        </w:r>
        <w:proofErr w:type="gramStart"/>
        <w:r w:rsidRPr="00472C75">
          <w:t>random access</w:t>
        </w:r>
        <w:proofErr w:type="gramEnd"/>
        <w:r w:rsidRPr="00472C75">
          <w:t xml:space="preserve"> attempts which are only known by the SN (e.g., beam failure recovery, UL synchronization issue, scheduling request failure, no PUCCH resource available), the SN may </w:t>
        </w:r>
        <w:r w:rsidRPr="00472C75">
          <w:lastRenderedPageBreak/>
          <w:t>inform the MN about the occurrences of successful random access procedures in the SN via a RACH indication. The MN may then retrieve the RA Report from the UE(s) based on the RACH indication received from the SN.</w:t>
        </w:r>
      </w:ins>
    </w:p>
    <w:p w14:paraId="5CB5B69C" w14:textId="77777777" w:rsidR="004B0168" w:rsidRDefault="004B0168" w:rsidP="004B0168">
      <w:pPr>
        <w:rPr>
          <w:ins w:id="53" w:author="Rapporteur (Nokia)" w:date="2023-09-15T14:41:00Z"/>
          <w:lang w:eastAsia="zh-CN"/>
        </w:rPr>
      </w:pPr>
      <w:ins w:id="54" w:author="Rapporteur (Nokia)" w:date="2023-09-15T14:41:00Z">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a E-UTRAN node retrieves the </w:t>
        </w:r>
        <w:bookmarkStart w:id="55" w:name="OLE_LINK64"/>
        <w:bookmarkStart w:id="56" w:name="OLE_LINK65"/>
        <w:r>
          <w:rPr>
            <w:lang w:eastAsia="zh-CN"/>
          </w:rPr>
          <w:t>E-UTRA</w:t>
        </w:r>
        <w:bookmarkEnd w:id="55"/>
        <w:bookmarkEnd w:id="56"/>
        <w:r>
          <w:rPr>
            <w:lang w:eastAsia="zh-CN"/>
          </w:rPr>
          <w:t xml:space="preserve">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w:t>
        </w:r>
        <w:r w:rsidDel="00E253F8">
          <w:rPr>
            <w:lang w:eastAsia="zh-CN"/>
          </w:rPr>
          <w:t xml:space="preserve"> </w:t>
        </w:r>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w:t>
        </w:r>
        <w:r w:rsidDel="00E253F8">
          <w:rPr>
            <w:lang w:eastAsia="zh-CN"/>
          </w:rPr>
          <w:t xml:space="preserve"> </w:t>
        </w:r>
        <w:r>
          <w:rPr>
            <w:lang w:eastAsia="zh-CN"/>
          </w:rPr>
          <w:t>RA Report.</w:t>
        </w:r>
      </w:ins>
    </w:p>
    <w:p w14:paraId="422B6A58" w14:textId="77777777" w:rsidR="004B0168" w:rsidRDefault="004B0168" w:rsidP="004B0168">
      <w:pPr>
        <w:rPr>
          <w:ins w:id="57" w:author="Rapporteur (Nokia)" w:date="2023-09-15T14:41:00Z"/>
          <w:lang w:eastAsia="zh-CN"/>
        </w:rPr>
      </w:pPr>
      <w:ins w:id="58" w:author="Rapporteur (Nokia)" w:date="2023-09-15T14:41: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r>
          <w:rPr>
            <w:lang w:eastAsia="zh-CN"/>
          </w:rPr>
          <w:t xml:space="preserve"> NR</w:t>
        </w:r>
        <w:r w:rsidRPr="002F7B54">
          <w:rPr>
            <w:lang w:eastAsia="zh-CN"/>
          </w:rPr>
          <w:t xml:space="preserve"> RA Report</w:t>
        </w:r>
        <w:r>
          <w:rPr>
            <w:lang w:eastAsia="zh-CN"/>
          </w:rPr>
          <w:t xml:space="preserve">, the ng-eNB may forward the NR RA Report via </w:t>
        </w:r>
        <w:proofErr w:type="spellStart"/>
        <w:r>
          <w:rPr>
            <w:lang w:eastAsia="zh-CN"/>
          </w:rPr>
          <w:t>Xn</w:t>
        </w:r>
        <w:proofErr w:type="spellEnd"/>
        <w:r>
          <w:rPr>
            <w:lang w:eastAsia="zh-CN"/>
          </w:rPr>
          <w:t xml:space="preserve"> to an ng-eNB connected to a 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169B8C7C" w14:textId="77777777" w:rsidR="004B0168" w:rsidRDefault="004B0168" w:rsidP="004B0168">
      <w:pPr>
        <w:rPr>
          <w:ins w:id="59" w:author="Rapporteur (Nokia)" w:date="2023-09-15T14:41:00Z"/>
          <w:lang w:eastAsia="zh-CN"/>
        </w:rPr>
      </w:pPr>
      <w:ins w:id="60" w:author="Rapporteur (Nokia)" w:date="2023-09-15T14:41:00Z">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proofErr w:type="spellStart"/>
        <w:r>
          <w:rPr>
            <w:lang w:eastAsia="zh-CN"/>
          </w:rPr>
          <w:t>en</w:t>
        </w:r>
        <w:proofErr w:type="spellEnd"/>
        <w:r>
          <w:rPr>
            <w:lang w:eastAsia="zh-CN"/>
          </w:rPr>
          <w:t>-gNB</w:t>
        </w:r>
        <w:r w:rsidRPr="002F7B54">
          <w:rPr>
            <w:lang w:eastAsia="zh-CN"/>
          </w:rPr>
          <w:t xml:space="preserve"> serving </w:t>
        </w:r>
        <w:r>
          <w:rPr>
            <w:lang w:eastAsia="zh-CN"/>
          </w:rPr>
          <w:t xml:space="preserve">the </w:t>
        </w:r>
        <w:proofErr w:type="spellStart"/>
        <w:r w:rsidRPr="002F7B54">
          <w:rPr>
            <w:lang w:eastAsia="zh-CN"/>
          </w:rPr>
          <w:t>PSCells</w:t>
        </w:r>
        <w:proofErr w:type="spellEnd"/>
        <w:r w:rsidRPr="002F7B54">
          <w:rPr>
            <w:lang w:eastAsia="zh-CN"/>
          </w:rPr>
          <w:t xml:space="preserve">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w:t>
        </w:r>
        <w:proofErr w:type="spellStart"/>
        <w:r>
          <w:rPr>
            <w:lang w:eastAsia="zh-CN"/>
          </w:rPr>
          <w:t>en</w:t>
        </w:r>
        <w:proofErr w:type="spellEnd"/>
        <w:r>
          <w:rPr>
            <w:lang w:eastAsia="zh-CN"/>
          </w:rPr>
          <w:t xml:space="preserve">-gNB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05200D8F" w14:textId="77777777" w:rsidR="0098414C" w:rsidRDefault="0098414C" w:rsidP="0098414C">
      <w:pPr>
        <w:rPr>
          <w:noProof/>
        </w:rPr>
      </w:pPr>
    </w:p>
    <w:tbl>
      <w:tblPr>
        <w:tblStyle w:val="TableGrid"/>
        <w:tblW w:w="0" w:type="auto"/>
        <w:tblInd w:w="0" w:type="dxa"/>
        <w:tblLook w:val="04A0" w:firstRow="1" w:lastRow="0" w:firstColumn="1" w:lastColumn="0" w:noHBand="0" w:noVBand="1"/>
      </w:tblPr>
      <w:tblGrid>
        <w:gridCol w:w="9629"/>
      </w:tblGrid>
      <w:tr w:rsidR="0098414C" w14:paraId="6BF84493" w14:textId="77777777" w:rsidTr="00754FF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4E66A" w14:textId="1B531F2D" w:rsidR="0098414C" w:rsidRDefault="0098414C" w:rsidP="00754FFE">
            <w:pPr>
              <w:spacing w:before="120"/>
              <w:jc w:val="center"/>
              <w:rPr>
                <w:b/>
                <w:bCs/>
                <w:noProof/>
                <w:lang w:val="fr-FR"/>
              </w:rPr>
            </w:pPr>
            <w:r>
              <w:rPr>
                <w:b/>
                <w:bCs/>
                <w:noProof/>
                <w:lang w:val="fr-FR"/>
              </w:rPr>
              <w:t>Next change, omitted text not changed</w:t>
            </w:r>
          </w:p>
        </w:tc>
      </w:tr>
    </w:tbl>
    <w:p w14:paraId="2E6BB3F7" w14:textId="77777777" w:rsidR="0098414C" w:rsidRDefault="0098414C" w:rsidP="0098414C">
      <w:pPr>
        <w:rPr>
          <w:noProof/>
        </w:rPr>
      </w:pPr>
    </w:p>
    <w:p w14:paraId="7EEE3247" w14:textId="77777777" w:rsidR="0098414C" w:rsidRPr="00FA1C5C" w:rsidRDefault="0098414C" w:rsidP="0098414C">
      <w:pPr>
        <w:pStyle w:val="Heading2"/>
        <w:rPr>
          <w:lang w:eastAsia="zh-CN"/>
        </w:rPr>
      </w:pPr>
      <w:bookmarkStart w:id="61" w:name="_Toc139034700"/>
      <w:r w:rsidRPr="00FA1C5C">
        <w:t>13.3</w:t>
      </w:r>
      <w:r w:rsidRPr="00FA1C5C">
        <w:rPr>
          <w:lang w:eastAsia="zh-CN"/>
        </w:rPr>
        <w:tab/>
        <w:t>SCG UE history information</w:t>
      </w:r>
      <w:bookmarkEnd w:id="61"/>
    </w:p>
    <w:p w14:paraId="130BD3FE" w14:textId="77777777" w:rsidR="0098414C" w:rsidRPr="00FA1C5C" w:rsidRDefault="0098414C" w:rsidP="0098414C">
      <w:pPr>
        <w:rPr>
          <w:lang w:eastAsia="zh-CN"/>
        </w:rPr>
      </w:pPr>
      <w:r w:rsidRPr="00FA1C5C">
        <w:rPr>
          <w:lang w:eastAsia="zh-CN"/>
        </w:rPr>
        <w:t>The MN s</w:t>
      </w:r>
      <w:r w:rsidRPr="00FA1C5C">
        <w:t>tores</w:t>
      </w:r>
      <w:r w:rsidRPr="00FA1C5C">
        <w:rPr>
          <w:lang w:eastAsia="zh-CN"/>
        </w:rPr>
        <w:t xml:space="preserve"> and correlates</w:t>
      </w:r>
      <w:r w:rsidRPr="00FA1C5C">
        <w:t xml:space="preserve"> the UE History Information </w:t>
      </w:r>
      <w:r w:rsidRPr="00FA1C5C">
        <w:rPr>
          <w:lang w:eastAsia="zh-CN"/>
        </w:rPr>
        <w:t>from</w:t>
      </w:r>
      <w:r w:rsidRPr="00FA1C5C">
        <w:t xml:space="preserve"> </w:t>
      </w:r>
      <w:r w:rsidRPr="00FA1C5C">
        <w:rPr>
          <w:lang w:eastAsia="zh-CN"/>
        </w:rPr>
        <w:t xml:space="preserve">MN and SN(s) </w:t>
      </w:r>
      <w:proofErr w:type="gramStart"/>
      <w:r w:rsidRPr="00FA1C5C">
        <w:rPr>
          <w:lang w:eastAsia="zh-CN"/>
        </w:rPr>
        <w:t>as long as</w:t>
      </w:r>
      <w:proofErr w:type="gramEnd"/>
      <w:r w:rsidRPr="00FA1C5C">
        <w:rPr>
          <w:lang w:eastAsia="zh-CN"/>
        </w:rPr>
        <w:t xml:space="preserve"> the UE stays in MR-DC</w:t>
      </w:r>
      <w:r w:rsidRPr="00FA1C5C">
        <w:t xml:space="preserve">, forwards UE </w:t>
      </w:r>
      <w:r w:rsidRPr="00FA1C5C">
        <w:rPr>
          <w:lang w:eastAsia="zh-CN"/>
        </w:rPr>
        <w:t>H</w:t>
      </w:r>
      <w:r w:rsidRPr="00FA1C5C">
        <w:t xml:space="preserve">istory </w:t>
      </w:r>
      <w:r w:rsidRPr="00FA1C5C">
        <w:rPr>
          <w:lang w:eastAsia="zh-CN"/>
        </w:rPr>
        <w:t>I</w:t>
      </w:r>
      <w:r w:rsidRPr="00FA1C5C">
        <w:t>nformation</w:t>
      </w:r>
      <w:r w:rsidRPr="00FA1C5C">
        <w:rPr>
          <w:lang w:eastAsia="zh-CN"/>
        </w:rPr>
        <w:t xml:space="preserve"> and optional UE History Information from the UE to </w:t>
      </w:r>
      <w:r w:rsidRPr="00FA1C5C">
        <w:t xml:space="preserve">its </w:t>
      </w:r>
      <w:r w:rsidRPr="00FA1C5C">
        <w:rPr>
          <w:lang w:eastAsia="zh-CN"/>
        </w:rPr>
        <w:t>connected SNs</w:t>
      </w:r>
      <w:r w:rsidRPr="00FA1C5C">
        <w:t xml:space="preserve">. The resulting information is then used </w:t>
      </w:r>
      <w:r w:rsidRPr="00FA1C5C">
        <w:rPr>
          <w:lang w:eastAsia="zh-CN"/>
        </w:rPr>
        <w:t>by SN</w:t>
      </w:r>
      <w:r w:rsidRPr="00FA1C5C">
        <w:t xml:space="preserve"> for dual-connectivity operation</w:t>
      </w:r>
      <w:r w:rsidRPr="00FA1C5C">
        <w:rPr>
          <w:lang w:eastAsia="zh-CN"/>
        </w:rPr>
        <w:t xml:space="preserve">. The SN </w:t>
      </w:r>
      <w:proofErr w:type="gramStart"/>
      <w:r w:rsidRPr="00FA1C5C">
        <w:rPr>
          <w:lang w:eastAsia="zh-CN"/>
        </w:rPr>
        <w:t>is in charge of</w:t>
      </w:r>
      <w:proofErr w:type="gramEnd"/>
      <w:r w:rsidRPr="00FA1C5C">
        <w:rPr>
          <w:lang w:eastAsia="zh-CN"/>
        </w:rPr>
        <w:t xml:space="preserve"> collecting SCG UE history information and providing the collected information to the MN.</w:t>
      </w:r>
    </w:p>
    <w:p w14:paraId="47D0770A" w14:textId="77777777" w:rsidR="0098414C" w:rsidRPr="00FA1C5C" w:rsidRDefault="0098414C" w:rsidP="0098414C">
      <w:pPr>
        <w:rPr>
          <w:lang w:eastAsia="zh-CN"/>
        </w:rPr>
      </w:pPr>
      <w:r w:rsidRPr="00FA1C5C">
        <w:rPr>
          <w:lang w:eastAsia="zh-CN"/>
        </w:rPr>
        <w:t xml:space="preserve">If the UE stays in a </w:t>
      </w:r>
      <w:proofErr w:type="spellStart"/>
      <w:r w:rsidRPr="00FA1C5C">
        <w:rPr>
          <w:lang w:eastAsia="zh-CN"/>
        </w:rPr>
        <w:t>PSCell</w:t>
      </w:r>
      <w:proofErr w:type="spellEnd"/>
      <w:r w:rsidRPr="00FA1C5C">
        <w:rPr>
          <w:lang w:eastAsia="zh-CN"/>
        </w:rPr>
        <w:t xml:space="preserve"> for a duration exceeding the maximum value of the Time Stay parameter, the SN may store the </w:t>
      </w:r>
      <w:proofErr w:type="spellStart"/>
      <w:r w:rsidRPr="00FA1C5C">
        <w:rPr>
          <w:lang w:eastAsia="zh-CN"/>
        </w:rPr>
        <w:t>PSCell</w:t>
      </w:r>
      <w:proofErr w:type="spellEnd"/>
      <w:r w:rsidRPr="00FA1C5C">
        <w:rPr>
          <w:lang w:eastAsia="zh-CN"/>
        </w:rPr>
        <w:t xml:space="preserve"> information with consecutive entries using the same </w:t>
      </w:r>
      <w:proofErr w:type="spellStart"/>
      <w:r w:rsidRPr="00FA1C5C">
        <w:rPr>
          <w:lang w:eastAsia="zh-CN"/>
        </w:rPr>
        <w:t>PSCell</w:t>
      </w:r>
      <w:proofErr w:type="spellEnd"/>
      <w:r w:rsidRPr="00FA1C5C">
        <w:rPr>
          <w:lang w:eastAsia="zh-CN"/>
        </w:rPr>
        <w:t xml:space="preserve"> identity. The total stay time in this </w:t>
      </w:r>
      <w:proofErr w:type="spellStart"/>
      <w:r w:rsidRPr="00FA1C5C">
        <w:rPr>
          <w:lang w:eastAsia="zh-CN"/>
        </w:rPr>
        <w:t>PSCell</w:t>
      </w:r>
      <w:proofErr w:type="spellEnd"/>
      <w:r w:rsidRPr="00FA1C5C">
        <w:rPr>
          <w:lang w:eastAsia="zh-CN"/>
        </w:rPr>
        <w:t xml:space="preserve"> is the sum of stay time for all consecutive </w:t>
      </w:r>
      <w:proofErr w:type="spellStart"/>
      <w:r w:rsidRPr="00FA1C5C">
        <w:rPr>
          <w:lang w:eastAsia="zh-CN"/>
        </w:rPr>
        <w:t>PSCell</w:t>
      </w:r>
      <w:proofErr w:type="spellEnd"/>
      <w:r w:rsidRPr="00FA1C5C">
        <w:rPr>
          <w:lang w:eastAsia="zh-CN"/>
        </w:rPr>
        <w:t xml:space="preserve"> with the same identity.</w:t>
      </w:r>
    </w:p>
    <w:p w14:paraId="23738437" w14:textId="77777777" w:rsidR="0098414C" w:rsidRPr="00FA1C5C" w:rsidRDefault="0098414C" w:rsidP="0098414C">
      <w:pPr>
        <w:rPr>
          <w:lang w:eastAsia="zh-CN"/>
        </w:rPr>
      </w:pPr>
      <w:r w:rsidRPr="00FA1C5C">
        <w:rPr>
          <w:lang w:eastAsia="zh-CN"/>
        </w:rPr>
        <w:t>The SN shall provide the collected SCG UE history information, if available, to the MN in the following procedures:</w:t>
      </w:r>
    </w:p>
    <w:p w14:paraId="21A3F3B2" w14:textId="77777777" w:rsidR="0098414C" w:rsidRPr="00FA1C5C" w:rsidRDefault="0098414C" w:rsidP="0098414C">
      <w:pPr>
        <w:pStyle w:val="B1"/>
        <w:rPr>
          <w:lang w:eastAsia="zh-CN"/>
        </w:rPr>
      </w:pPr>
      <w:r w:rsidRPr="00FA1C5C">
        <w:rPr>
          <w:lang w:eastAsia="zh-CN"/>
        </w:rPr>
        <w:t>-</w:t>
      </w:r>
      <w:r w:rsidRPr="00FA1C5C">
        <w:rPr>
          <w:lang w:eastAsia="zh-CN"/>
        </w:rPr>
        <w:tab/>
        <w:t>the SN Release, and SN initiated SN Change procedures</w:t>
      </w:r>
    </w:p>
    <w:p w14:paraId="29C8B29B" w14:textId="77777777" w:rsidR="0098414C" w:rsidRPr="00FA1C5C" w:rsidRDefault="0098414C" w:rsidP="0098414C">
      <w:pPr>
        <w:pStyle w:val="B1"/>
        <w:rPr>
          <w:lang w:eastAsia="zh-CN"/>
        </w:rPr>
      </w:pPr>
      <w:r w:rsidRPr="00FA1C5C">
        <w:rPr>
          <w:lang w:eastAsia="zh-CN"/>
        </w:rPr>
        <w:t>-</w:t>
      </w:r>
      <w:r w:rsidRPr="00FA1C5C">
        <w:rPr>
          <w:lang w:eastAsia="zh-CN"/>
        </w:rPr>
        <w:tab/>
        <w:t>the MN initiated SN Modification procedure if requested by the MN in this procedure</w:t>
      </w:r>
    </w:p>
    <w:p w14:paraId="1378ADF7" w14:textId="77777777" w:rsidR="0098414C" w:rsidRPr="00FA1C5C" w:rsidRDefault="0098414C" w:rsidP="0098414C">
      <w:pPr>
        <w:pStyle w:val="B1"/>
        <w:rPr>
          <w:lang w:eastAsia="zh-CN"/>
        </w:rPr>
      </w:pPr>
      <w:r w:rsidRPr="00FA1C5C">
        <w:rPr>
          <w:lang w:eastAsia="zh-CN"/>
        </w:rPr>
        <w:t>-</w:t>
      </w:r>
      <w:r w:rsidRPr="00FA1C5C">
        <w:rPr>
          <w:lang w:eastAsia="zh-CN"/>
        </w:rPr>
        <w:tab/>
        <w:t xml:space="preserve">the SN initiated SN modification procedure upon </w:t>
      </w:r>
      <w:proofErr w:type="spellStart"/>
      <w:r w:rsidRPr="00FA1C5C">
        <w:rPr>
          <w:lang w:eastAsia="zh-CN"/>
        </w:rPr>
        <w:t>PSCell</w:t>
      </w:r>
      <w:proofErr w:type="spellEnd"/>
      <w:r w:rsidRPr="00FA1C5C">
        <w:rPr>
          <w:lang w:eastAsia="zh-CN"/>
        </w:rPr>
        <w:t xml:space="preserve"> change if subscribed in the SN Addition procedure</w:t>
      </w:r>
    </w:p>
    <w:p w14:paraId="17B6A56A" w14:textId="77777777" w:rsidR="0098414C" w:rsidRPr="00FA1C5C" w:rsidRDefault="0098414C" w:rsidP="0098414C">
      <w:pPr>
        <w:rPr>
          <w:lang w:eastAsia="zh-CN"/>
        </w:rPr>
      </w:pPr>
      <w:r w:rsidRPr="00FA1C5C">
        <w:rPr>
          <w:lang w:eastAsia="zh-CN"/>
        </w:rPr>
        <w:t xml:space="preserve">When the target NG-RAN node receives the SCG UHI from the source NG-RAN node via Handover Request message for CHO, the target NG-RAN node updates the time UE stayed in cell of the latest </w:t>
      </w:r>
      <w:proofErr w:type="spellStart"/>
      <w:r w:rsidRPr="00FA1C5C">
        <w:rPr>
          <w:lang w:eastAsia="zh-CN"/>
        </w:rPr>
        <w:t>PSCell</w:t>
      </w:r>
      <w:proofErr w:type="spellEnd"/>
      <w:r w:rsidRPr="00FA1C5C">
        <w:rPr>
          <w:lang w:eastAsia="zh-CN"/>
        </w:rPr>
        <w:t xml:space="preserve"> entry (</w:t>
      </w:r>
      <w:proofErr w:type="gramStart"/>
      <w:r w:rsidRPr="00FA1C5C">
        <w:rPr>
          <w:lang w:eastAsia="zh-CN"/>
        </w:rPr>
        <w:t>i.e.</w:t>
      </w:r>
      <w:proofErr w:type="gramEnd"/>
      <w:r w:rsidRPr="00FA1C5C">
        <w:rPr>
          <w:lang w:eastAsia="zh-CN"/>
        </w:rPr>
        <w:t xml:space="preserve"> the source </w:t>
      </w:r>
      <w:proofErr w:type="spellStart"/>
      <w:r w:rsidRPr="00FA1C5C">
        <w:rPr>
          <w:lang w:eastAsia="zh-CN"/>
        </w:rPr>
        <w:t>PSCell</w:t>
      </w:r>
      <w:proofErr w:type="spellEnd"/>
      <w:r w:rsidRPr="00FA1C5C">
        <w:rPr>
          <w:lang w:eastAsia="zh-CN"/>
        </w:rPr>
        <w:t xml:space="preserve">) when the UE successfully accesses to a candidate cell of the target NG-RAN node. The updated value of the time UE stayed in the source </w:t>
      </w:r>
      <w:proofErr w:type="spellStart"/>
      <w:r w:rsidRPr="00FA1C5C">
        <w:rPr>
          <w:lang w:eastAsia="zh-CN"/>
        </w:rPr>
        <w:t>PSCell</w:t>
      </w:r>
      <w:proofErr w:type="spellEnd"/>
      <w:r w:rsidRPr="00FA1C5C">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FA1C5C">
        <w:t xml:space="preserve"> from the UE.</w:t>
      </w:r>
    </w:p>
    <w:p w14:paraId="15FFBB93" w14:textId="77777777" w:rsidR="004B0168" w:rsidRPr="00B91430" w:rsidRDefault="004B0168" w:rsidP="004B0168">
      <w:pPr>
        <w:overflowPunct w:val="0"/>
        <w:autoSpaceDE w:val="0"/>
        <w:autoSpaceDN w:val="0"/>
        <w:adjustRightInd w:val="0"/>
        <w:textAlignment w:val="baseline"/>
        <w:rPr>
          <w:ins w:id="62" w:author="Rapporteur (Nokia)" w:date="2023-09-15T14:42:00Z"/>
          <w:bCs/>
          <w:sz w:val="18"/>
          <w:szCs w:val="24"/>
        </w:rPr>
      </w:pPr>
      <w:ins w:id="63" w:author="Rapporteur (Nokia)" w:date="2023-09-15T14:42:00Z">
        <w:r w:rsidRPr="009F5482">
          <w:t xml:space="preserve">When the target </w:t>
        </w:r>
        <w:r>
          <w:t>SN</w:t>
        </w:r>
        <w:r w:rsidRPr="009F5482">
          <w:t xml:space="preserve"> receives the </w:t>
        </w:r>
        <w:r>
          <w:t xml:space="preserve">SCG UHI </w:t>
        </w:r>
        <w:r w:rsidRPr="009F5482">
          <w:t xml:space="preserve">from the </w:t>
        </w:r>
        <w:r>
          <w:t>MN</w:t>
        </w:r>
        <w:r w:rsidRPr="009F5482">
          <w:t xml:space="preserve"> via SN Addition Request message for C</w:t>
        </w:r>
        <w:r>
          <w:t>PC</w:t>
        </w:r>
        <w:r w:rsidRPr="009F5482">
          <w:t xml:space="preserve">, the target </w:t>
        </w:r>
        <w:r>
          <w:t>SN</w:t>
        </w:r>
        <w:r w:rsidRPr="009F5482">
          <w:t xml:space="preserve"> updates the time UE stayed in cell of the latest </w:t>
        </w:r>
        <w:proofErr w:type="spellStart"/>
        <w:r w:rsidRPr="009F5482">
          <w:t>PSCell</w:t>
        </w:r>
        <w:proofErr w:type="spellEnd"/>
        <w:r w:rsidRPr="009F5482">
          <w:t xml:space="preserve"> entry (</w:t>
        </w:r>
        <w:proofErr w:type="gramStart"/>
        <w:r w:rsidRPr="009F5482">
          <w:t>i.e.</w:t>
        </w:r>
        <w:proofErr w:type="gramEnd"/>
        <w:r w:rsidRPr="009F5482">
          <w:t xml:space="preserve"> the source </w:t>
        </w:r>
        <w:proofErr w:type="spellStart"/>
        <w:r w:rsidRPr="009F5482">
          <w:t>PSCell</w:t>
        </w:r>
        <w:proofErr w:type="spellEnd"/>
        <w:r w:rsidRPr="009F5482">
          <w:t>)</w:t>
        </w:r>
        <w:r w:rsidRPr="000B22E3">
          <w:t xml:space="preserve"> </w:t>
        </w:r>
        <w:r w:rsidRPr="009F5482">
          <w:t xml:space="preserve">when the UE successfully accesses to a candidate cell of the target </w:t>
        </w:r>
        <w:r>
          <w:t>SN</w:t>
        </w:r>
        <w:r w:rsidRPr="009F5482">
          <w:t xml:space="preserve">. The updated value of the </w:t>
        </w:r>
        <w:r>
          <w:t xml:space="preserve">time UE stayed in the latest </w:t>
        </w:r>
        <w:proofErr w:type="spellStart"/>
        <w:r>
          <w:t>PSCell</w:t>
        </w:r>
        <w:proofErr w:type="spellEnd"/>
        <w:r>
          <w:t xml:space="preserve"> </w:t>
        </w:r>
        <w:r w:rsidRPr="009F5482">
          <w:t xml:space="preserve">is equal to the value received from the </w:t>
        </w:r>
        <w:r>
          <w:t>MN</w:t>
        </w:r>
        <w:r w:rsidRPr="009F5482">
          <w:t xml:space="preserve"> </w:t>
        </w:r>
        <w:r>
          <w:t>via</w:t>
        </w:r>
        <w:r w:rsidRPr="009F5482">
          <w:t xml:space="preserve"> the SN Addition Request</w:t>
        </w:r>
        <w:r>
          <w:t xml:space="preserve"> message</w:t>
        </w:r>
        <w:r w:rsidRPr="009F5482">
          <w:t xml:space="preserve"> plus the time from receiving SN Addition Request message from the </w:t>
        </w:r>
        <w:r>
          <w:t>MN</w:t>
        </w:r>
        <w:r w:rsidRPr="009F5482">
          <w:t xml:space="preserve"> to receiving </w:t>
        </w:r>
        <w:r w:rsidRPr="0076472E">
          <w:t xml:space="preserve">SN Reconfiguration Complete </w:t>
        </w:r>
        <w:r>
          <w:t>from the MN</w:t>
        </w:r>
        <w:r w:rsidRPr="009F5482">
          <w:rPr>
            <w:lang w:eastAsia="ja-JP"/>
          </w:rPr>
          <w:t>.</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4C320" w14:textId="77777777" w:rsidR="00467707" w:rsidRDefault="00467707">
      <w:r>
        <w:separator/>
      </w:r>
    </w:p>
  </w:endnote>
  <w:endnote w:type="continuationSeparator" w:id="0">
    <w:p w14:paraId="00965CCF" w14:textId="77777777" w:rsidR="00467707" w:rsidRDefault="0046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5F53" w14:textId="77777777" w:rsidR="00467707" w:rsidRDefault="00467707">
      <w:r>
        <w:separator/>
      </w:r>
    </w:p>
  </w:footnote>
  <w:footnote w:type="continuationSeparator" w:id="0">
    <w:p w14:paraId="14144133" w14:textId="77777777" w:rsidR="00467707" w:rsidRDefault="0046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Nokia)">
    <w15:presenceInfo w15:providerId="None" w15:userId="Rapporteu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6598"/>
    <w:rsid w:val="000D44B3"/>
    <w:rsid w:val="00132440"/>
    <w:rsid w:val="001440F8"/>
    <w:rsid w:val="00145D43"/>
    <w:rsid w:val="00192C46"/>
    <w:rsid w:val="001A08B3"/>
    <w:rsid w:val="001A7B60"/>
    <w:rsid w:val="001B52F0"/>
    <w:rsid w:val="001B7A65"/>
    <w:rsid w:val="001E41F3"/>
    <w:rsid w:val="002040C9"/>
    <w:rsid w:val="0026004D"/>
    <w:rsid w:val="002640DD"/>
    <w:rsid w:val="002642CB"/>
    <w:rsid w:val="002746D9"/>
    <w:rsid w:val="00275D12"/>
    <w:rsid w:val="00284FEB"/>
    <w:rsid w:val="002860C4"/>
    <w:rsid w:val="002B5741"/>
    <w:rsid w:val="002E472E"/>
    <w:rsid w:val="002F7A08"/>
    <w:rsid w:val="00305409"/>
    <w:rsid w:val="00331332"/>
    <w:rsid w:val="003609EF"/>
    <w:rsid w:val="0036231A"/>
    <w:rsid w:val="003728CB"/>
    <w:rsid w:val="00374DD4"/>
    <w:rsid w:val="003B1D37"/>
    <w:rsid w:val="003C1C8C"/>
    <w:rsid w:val="003E1A36"/>
    <w:rsid w:val="00410371"/>
    <w:rsid w:val="0041674E"/>
    <w:rsid w:val="004233AB"/>
    <w:rsid w:val="004242F1"/>
    <w:rsid w:val="00437F05"/>
    <w:rsid w:val="004572C0"/>
    <w:rsid w:val="00466EA0"/>
    <w:rsid w:val="00467707"/>
    <w:rsid w:val="00472C75"/>
    <w:rsid w:val="0049547B"/>
    <w:rsid w:val="00495E96"/>
    <w:rsid w:val="004B0168"/>
    <w:rsid w:val="004B75B7"/>
    <w:rsid w:val="005141D9"/>
    <w:rsid w:val="0051580D"/>
    <w:rsid w:val="00547111"/>
    <w:rsid w:val="00580EE2"/>
    <w:rsid w:val="00592D74"/>
    <w:rsid w:val="005E2C44"/>
    <w:rsid w:val="00621188"/>
    <w:rsid w:val="006257ED"/>
    <w:rsid w:val="00653DE4"/>
    <w:rsid w:val="00665C47"/>
    <w:rsid w:val="00695808"/>
    <w:rsid w:val="006B46FB"/>
    <w:rsid w:val="006E21FB"/>
    <w:rsid w:val="00720C70"/>
    <w:rsid w:val="00757EA8"/>
    <w:rsid w:val="00792342"/>
    <w:rsid w:val="007977A8"/>
    <w:rsid w:val="007B512A"/>
    <w:rsid w:val="007C2097"/>
    <w:rsid w:val="007C68AA"/>
    <w:rsid w:val="007D6A07"/>
    <w:rsid w:val="007F7259"/>
    <w:rsid w:val="008040A8"/>
    <w:rsid w:val="00811E2D"/>
    <w:rsid w:val="008279FA"/>
    <w:rsid w:val="008304DC"/>
    <w:rsid w:val="008626E7"/>
    <w:rsid w:val="00870EE7"/>
    <w:rsid w:val="008863B9"/>
    <w:rsid w:val="0089173E"/>
    <w:rsid w:val="008A45A6"/>
    <w:rsid w:val="008D3CCC"/>
    <w:rsid w:val="008F3789"/>
    <w:rsid w:val="008F686C"/>
    <w:rsid w:val="009148DE"/>
    <w:rsid w:val="00941E30"/>
    <w:rsid w:val="00955A29"/>
    <w:rsid w:val="009777D9"/>
    <w:rsid w:val="0098414C"/>
    <w:rsid w:val="00991B88"/>
    <w:rsid w:val="009A5753"/>
    <w:rsid w:val="009A579D"/>
    <w:rsid w:val="009E3297"/>
    <w:rsid w:val="009F5829"/>
    <w:rsid w:val="009F734F"/>
    <w:rsid w:val="00A246B6"/>
    <w:rsid w:val="00A47E70"/>
    <w:rsid w:val="00A50CF0"/>
    <w:rsid w:val="00A5721A"/>
    <w:rsid w:val="00A7671C"/>
    <w:rsid w:val="00A86CD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4C77"/>
    <w:rsid w:val="00CA64CF"/>
    <w:rsid w:val="00CC5026"/>
    <w:rsid w:val="00CC68D0"/>
    <w:rsid w:val="00CD65B4"/>
    <w:rsid w:val="00CF511D"/>
    <w:rsid w:val="00D03F9A"/>
    <w:rsid w:val="00D06D51"/>
    <w:rsid w:val="00D24991"/>
    <w:rsid w:val="00D50255"/>
    <w:rsid w:val="00D6324B"/>
    <w:rsid w:val="00D66520"/>
    <w:rsid w:val="00D72999"/>
    <w:rsid w:val="00D84AE9"/>
    <w:rsid w:val="00DD3EC9"/>
    <w:rsid w:val="00DE34CF"/>
    <w:rsid w:val="00DE481A"/>
    <w:rsid w:val="00E038CA"/>
    <w:rsid w:val="00E13F3D"/>
    <w:rsid w:val="00E14A20"/>
    <w:rsid w:val="00E34898"/>
    <w:rsid w:val="00E534A5"/>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(Nokia)</cp:lastModifiedBy>
  <cp:revision>18</cp:revision>
  <cp:lastPrinted>1899-12-31T23:00:00Z</cp:lastPrinted>
  <dcterms:created xsi:type="dcterms:W3CDTF">2023-05-10T07:37:00Z</dcterms:created>
  <dcterms:modified xsi:type="dcterms:W3CDTF">2023-09-15T12:42:00Z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21.</vt:lpwstr>
  </property>
  <property fmtid="{D5CDD505-2E9C-101B-9397-08002B2CF9AE}" pid="7" name="EndDate">
    <vt:lpwstr>25.08.2023</vt:lpwstr>
  </property>
  <property fmtid="{D5CDD505-2E9C-101B-9397-08002B2CF9AE}" pid="8" name="Tdoc#">
    <vt:lpwstr>R3-234789</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2023-09-03</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